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FA08" w14:textId="1674AE27" w:rsidR="002078FE" w:rsidRDefault="00507BF0" w:rsidP="002078FE">
      <w:pPr>
        <w:jc w:val="center"/>
        <w:rPr>
          <w:b/>
          <w:color w:val="0070C0"/>
        </w:rPr>
      </w:pPr>
      <w:r w:rsidRPr="00507BF0">
        <w:rPr>
          <w:b/>
          <w:color w:val="0070C0"/>
        </w:rPr>
        <w:t xml:space="preserve">PHIẾU BÀI TẬP TOÁN - TUẦN </w:t>
      </w:r>
      <w:r w:rsidR="00DC2A05">
        <w:rPr>
          <w:b/>
          <w:color w:val="0070C0"/>
        </w:rPr>
        <w:t>7</w:t>
      </w:r>
    </w:p>
    <w:p w14:paraId="1549D2F4" w14:textId="6FE960E7" w:rsidR="005751A7" w:rsidRDefault="005751A7" w:rsidP="002078FE">
      <w:pPr>
        <w:jc w:val="center"/>
        <w:rPr>
          <w:b/>
          <w:color w:val="0070C0"/>
        </w:rPr>
      </w:pPr>
      <w:r>
        <w:rPr>
          <w:b/>
          <w:color w:val="0070C0"/>
        </w:rPr>
        <w:t>Biểu thức có chứa hai chữ, ba chữ</w:t>
      </w:r>
    </w:p>
    <w:p w14:paraId="45D07432" w14:textId="307A6B61" w:rsidR="005751A7" w:rsidRDefault="005751A7" w:rsidP="002078FE">
      <w:pPr>
        <w:jc w:val="center"/>
        <w:rPr>
          <w:b/>
          <w:color w:val="0070C0"/>
        </w:rPr>
      </w:pPr>
      <w:r>
        <w:rPr>
          <w:b/>
          <w:color w:val="0070C0"/>
        </w:rPr>
        <w:t>Tính chất giao hoán, kết hợp của phép cộng</w:t>
      </w:r>
    </w:p>
    <w:p w14:paraId="62364C68" w14:textId="2FC8E31B" w:rsidR="00605B3E" w:rsidRDefault="00507BF0" w:rsidP="00520421">
      <w:r w:rsidRPr="00507BF0">
        <w:rPr>
          <w:b/>
          <w:color w:val="0070C0"/>
        </w:rPr>
        <w:t>Bài 1</w:t>
      </w:r>
      <w:r w:rsidR="002078FE">
        <w:t xml:space="preserve">: </w:t>
      </w:r>
      <w:r w:rsidR="00DC2A05">
        <w:t>Nối biểu thức với giá trị của biểu thức đó, biế</w:t>
      </w:r>
      <w:r w:rsidR="00744E78">
        <w:t xml:space="preserve">t </w:t>
      </w:r>
      <w:r w:rsidR="00744E78" w:rsidRPr="00744E78">
        <w:rPr>
          <w:position w:val="-6"/>
        </w:rPr>
        <w:object w:dxaOrig="760" w:dyaOrig="300" w14:anchorId="083E6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8.1pt;height:14.9pt" o:ole="">
            <v:imagedata r:id="rId7" o:title=""/>
          </v:shape>
          <o:OLEObject Type="Embed" ProgID="Equation.DSMT4" ShapeID="_x0000_i1041" DrawAspect="Content" ObjectID="_1587815099" r:id="rId8"/>
        </w:object>
      </w:r>
      <w:r w:rsidR="00744E78">
        <w:t xml:space="preserve"> và </w:t>
      </w:r>
      <w:r w:rsidR="00744E78" w:rsidRPr="00744E78">
        <w:rPr>
          <w:position w:val="-6"/>
        </w:rPr>
        <w:object w:dxaOrig="620" w:dyaOrig="300" w14:anchorId="07CE6222">
          <v:shape id="_x0000_i1042" type="#_x0000_t75" style="width:30.95pt;height:14.9pt" o:ole="">
            <v:imagedata r:id="rId9" o:title=""/>
          </v:shape>
          <o:OLEObject Type="Embed" ProgID="Equation.DSMT4" ShapeID="_x0000_i1042" DrawAspect="Content" ObjectID="_1587815100" r:id="rId10"/>
        </w:object>
      </w:r>
      <w:r w:rsidR="00744E78">
        <w:t xml:space="preserve"> </w:t>
      </w:r>
      <w:r w:rsidR="00DC2A05">
        <w:t>.</w:t>
      </w:r>
    </w:p>
    <w:p w14:paraId="04FDA431" w14:textId="13274B74" w:rsidR="00DC2A05" w:rsidRDefault="00DC2A05" w:rsidP="00520421">
      <w:r>
        <w:tab/>
      </w:r>
      <w:r w:rsidRPr="00DC2A05">
        <w:rPr>
          <w:position w:val="-18"/>
        </w:rPr>
        <w:object w:dxaOrig="999" w:dyaOrig="499" w14:anchorId="2BD9519D">
          <v:shape id="_x0000_i1025" type="#_x0000_t75" style="width:50pt;height:25pt" o:ole="">
            <v:imagedata r:id="rId11" o:title=""/>
          </v:shape>
          <o:OLEObject Type="Embed" ProgID="Equation.DSMT4" ShapeID="_x0000_i1025" DrawAspect="Content" ObjectID="_1587815101" r:id="rId12"/>
        </w:object>
      </w:r>
      <w:r>
        <w:t xml:space="preserve"> </w:t>
      </w:r>
      <w:r>
        <w:tab/>
      </w:r>
      <w:r>
        <w:tab/>
      </w:r>
      <w:r w:rsidRPr="00DC2A05">
        <w:rPr>
          <w:position w:val="-18"/>
        </w:rPr>
        <w:object w:dxaOrig="999" w:dyaOrig="499" w14:anchorId="592B9044">
          <v:shape id="_x0000_i1026" type="#_x0000_t75" style="width:50pt;height:25pt" o:ole="">
            <v:imagedata r:id="rId13" o:title=""/>
          </v:shape>
          <o:OLEObject Type="Embed" ProgID="Equation.DSMT4" ShapeID="_x0000_i1026" DrawAspect="Content" ObjectID="_1587815102" r:id="rId14"/>
        </w:object>
      </w:r>
      <w:r>
        <w:t xml:space="preserve"> </w:t>
      </w:r>
      <w:r>
        <w:tab/>
      </w:r>
      <w:r>
        <w:tab/>
      </w:r>
      <w:r w:rsidRPr="00DC2A05">
        <w:rPr>
          <w:position w:val="-18"/>
        </w:rPr>
        <w:object w:dxaOrig="980" w:dyaOrig="499" w14:anchorId="3F1DDFFD">
          <v:shape id="_x0000_i1027" type="#_x0000_t75" style="width:48.8pt;height:25pt" o:ole="">
            <v:imagedata r:id="rId15" o:title=""/>
          </v:shape>
          <o:OLEObject Type="Embed" ProgID="Equation.DSMT4" ShapeID="_x0000_i1027" DrawAspect="Content" ObjectID="_1587815103" r:id="rId16"/>
        </w:object>
      </w:r>
      <w:r>
        <w:t xml:space="preserve"> </w:t>
      </w:r>
      <w:r>
        <w:tab/>
      </w:r>
      <w:r>
        <w:tab/>
      </w:r>
      <w:r w:rsidRPr="00DC2A05">
        <w:rPr>
          <w:position w:val="-18"/>
        </w:rPr>
        <w:object w:dxaOrig="900" w:dyaOrig="499" w14:anchorId="181D6D59">
          <v:shape id="_x0000_i1028" type="#_x0000_t75" style="width:45.2pt;height:25pt" o:ole="">
            <v:imagedata r:id="rId17" o:title=""/>
          </v:shape>
          <o:OLEObject Type="Embed" ProgID="Equation.DSMT4" ShapeID="_x0000_i1028" DrawAspect="Content" ObjectID="_1587815104" r:id="rId18"/>
        </w:object>
      </w:r>
      <w:r>
        <w:t xml:space="preserve"> </w:t>
      </w:r>
    </w:p>
    <w:p w14:paraId="65864CAC" w14:textId="6C3850C7" w:rsidR="00DC2A05" w:rsidRDefault="00DC2A05" w:rsidP="00520421"/>
    <w:p w14:paraId="477FCA85" w14:textId="3E154A5D" w:rsidR="00DC2A05" w:rsidRDefault="00DC2A05" w:rsidP="00520421">
      <w:r>
        <w:tab/>
        <w:t xml:space="preserve">  </w:t>
      </w:r>
      <w:r w:rsidRPr="00DC2A05">
        <w:rPr>
          <w:position w:val="-18"/>
        </w:rPr>
        <w:object w:dxaOrig="740" w:dyaOrig="499" w14:anchorId="4ECC84B7">
          <v:shape id="_x0000_i1029" type="#_x0000_t75" style="width:36.9pt;height:25pt" o:ole="">
            <v:imagedata r:id="rId19" o:title=""/>
          </v:shape>
          <o:OLEObject Type="Embed" ProgID="Equation.DSMT4" ShapeID="_x0000_i1029" DrawAspect="Content" ObjectID="_1587815105" r:id="rId20"/>
        </w:object>
      </w:r>
      <w:r>
        <w:t xml:space="preserve"> </w:t>
      </w:r>
      <w:r>
        <w:tab/>
      </w:r>
      <w:r>
        <w:tab/>
        <w:t xml:space="preserve">   </w:t>
      </w:r>
      <w:r w:rsidRPr="00DC2A05">
        <w:rPr>
          <w:position w:val="-18"/>
        </w:rPr>
        <w:object w:dxaOrig="600" w:dyaOrig="499" w14:anchorId="5BD3F2E6">
          <v:shape id="_x0000_i1030" type="#_x0000_t75" style="width:29.75pt;height:25pt" o:ole="">
            <v:imagedata r:id="rId21" o:title=""/>
          </v:shape>
          <o:OLEObject Type="Embed" ProgID="Equation.DSMT4" ShapeID="_x0000_i1030" DrawAspect="Content" ObjectID="_1587815106" r:id="rId22"/>
        </w:object>
      </w:r>
      <w:r>
        <w:t xml:space="preserve"> </w:t>
      </w:r>
      <w:r>
        <w:tab/>
      </w:r>
      <w:r>
        <w:tab/>
        <w:t xml:space="preserve">  </w:t>
      </w:r>
      <w:r w:rsidRPr="00DC2A05">
        <w:rPr>
          <w:position w:val="-18"/>
        </w:rPr>
        <w:object w:dxaOrig="740" w:dyaOrig="499" w14:anchorId="5A7DD791">
          <v:shape id="_x0000_i1031" type="#_x0000_t75" style="width:36.9pt;height:25pt" o:ole="">
            <v:imagedata r:id="rId23" o:title=""/>
          </v:shape>
          <o:OLEObject Type="Embed" ProgID="Equation.DSMT4" ShapeID="_x0000_i1031" DrawAspect="Content" ObjectID="_1587815107" r:id="rId24"/>
        </w:object>
      </w:r>
      <w:r>
        <w:t xml:space="preserve"> </w:t>
      </w:r>
      <w:r>
        <w:tab/>
      </w:r>
      <w:r>
        <w:tab/>
      </w:r>
      <w:r w:rsidRPr="00DC2A05">
        <w:rPr>
          <w:position w:val="-18"/>
        </w:rPr>
        <w:object w:dxaOrig="880" w:dyaOrig="499" w14:anchorId="5032CAF6">
          <v:shape id="_x0000_i1032" type="#_x0000_t75" style="width:44.05pt;height:25pt" o:ole="">
            <v:imagedata r:id="rId25" o:title=""/>
          </v:shape>
          <o:OLEObject Type="Embed" ProgID="Equation.DSMT4" ShapeID="_x0000_i1032" DrawAspect="Content" ObjectID="_1587815108" r:id="rId26"/>
        </w:object>
      </w:r>
      <w:r>
        <w:t xml:space="preserve"> </w:t>
      </w:r>
    </w:p>
    <w:p w14:paraId="03C6FB48" w14:textId="1034628D" w:rsidR="00520421" w:rsidRDefault="00507BF0" w:rsidP="00DC2A05">
      <w:r w:rsidRPr="00507BF0">
        <w:rPr>
          <w:b/>
          <w:color w:val="0070C0"/>
        </w:rPr>
        <w:t>Bài 2</w:t>
      </w:r>
      <w:r>
        <w:t>:</w:t>
      </w:r>
      <w:r w:rsidR="002078FE" w:rsidRPr="002078FE">
        <w:t xml:space="preserve"> </w:t>
      </w:r>
      <w:r w:rsidR="00DC2A05">
        <w:t>Đúng ghi</w:t>
      </w:r>
      <w:r w:rsidR="00744E78">
        <w:t xml:space="preserve"> Đ, s</w:t>
      </w:r>
      <w:bookmarkStart w:id="0" w:name="_GoBack"/>
      <w:bookmarkEnd w:id="0"/>
      <w:r w:rsidR="00DC2A05">
        <w:t>ai ghi S:</w:t>
      </w:r>
    </w:p>
    <w:p w14:paraId="655564D2" w14:textId="37EC9014" w:rsidR="00DC2A05" w:rsidRDefault="00DC2A05" w:rsidP="00DC2A05">
      <w:r>
        <w:tab/>
        <w:t xml:space="preserve">Tính giá trị của biểu thức, biết : </w:t>
      </w:r>
      <w:r w:rsidRPr="00DC2A05">
        <w:rPr>
          <w:position w:val="-12"/>
        </w:rPr>
        <w:object w:dxaOrig="2280" w:dyaOrig="360" w14:anchorId="5DDA7004">
          <v:shape id="_x0000_i1033" type="#_x0000_t75" style="width:114.25pt;height:17.85pt" o:ole="">
            <v:imagedata r:id="rId27" o:title=""/>
          </v:shape>
          <o:OLEObject Type="Embed" ProgID="Equation.DSMT4" ShapeID="_x0000_i1033" DrawAspect="Content" ObjectID="_1587815109" r:id="rId28"/>
        </w:object>
      </w:r>
      <w:r>
        <w:t xml:space="preserve"> </w:t>
      </w:r>
    </w:p>
    <w:p w14:paraId="09603386" w14:textId="6651A993" w:rsidR="00DC2A05" w:rsidRDefault="00DC2A05" w:rsidP="00DC2A05">
      <w:r>
        <w:tab/>
      </w:r>
      <w:r w:rsidRPr="00DC2A05">
        <w:rPr>
          <w:position w:val="-60"/>
        </w:rPr>
        <w:object w:dxaOrig="2940" w:dyaOrig="1260" w14:anchorId="12DDCE65">
          <v:shape id="_x0000_i1034" type="#_x0000_t75" style="width:147pt;height:63.05pt" o:ole="">
            <v:imagedata r:id="rId29" o:title=""/>
          </v:shape>
          <o:OLEObject Type="Embed" ProgID="Equation.DSMT4" ShapeID="_x0000_i1034" DrawAspect="Content" ObjectID="_1587815110" r:id="rId30"/>
        </w:object>
      </w:r>
      <w:r>
        <w:t xml:space="preserve"> </w:t>
      </w:r>
      <w:r>
        <w:tab/>
      </w:r>
      <w:r>
        <w:tab/>
      </w:r>
      <w:r w:rsidRPr="00DC2A05">
        <w:rPr>
          <w:position w:val="-60"/>
        </w:rPr>
        <w:object w:dxaOrig="2960" w:dyaOrig="1260" w14:anchorId="412BCC3E">
          <v:shape id="_x0000_i1035" type="#_x0000_t75" style="width:147.55pt;height:63.05pt" o:ole="">
            <v:imagedata r:id="rId31" o:title=""/>
          </v:shape>
          <o:OLEObject Type="Embed" ProgID="Equation.DSMT4" ShapeID="_x0000_i1035" DrawAspect="Content" ObjectID="_1587815111" r:id="rId32"/>
        </w:object>
      </w:r>
      <w:r>
        <w:t xml:space="preserve"> </w:t>
      </w:r>
    </w:p>
    <w:p w14:paraId="65E3524E" w14:textId="391F76F4" w:rsidR="00DC2A05" w:rsidRDefault="00DC2A05" w:rsidP="00DC2A05">
      <w:r>
        <w:tab/>
      </w:r>
      <w:r w:rsidRPr="00DC2A05">
        <w:rPr>
          <w:position w:val="-60"/>
        </w:rPr>
        <w:object w:dxaOrig="2940" w:dyaOrig="1260" w14:anchorId="10A2EE42">
          <v:shape id="_x0000_i1036" type="#_x0000_t75" style="width:147pt;height:63.05pt" o:ole="">
            <v:imagedata r:id="rId33" o:title=""/>
          </v:shape>
          <o:OLEObject Type="Embed" ProgID="Equation.DSMT4" ShapeID="_x0000_i1036" DrawAspect="Content" ObjectID="_1587815112" r:id="rId34"/>
        </w:object>
      </w:r>
      <w:r>
        <w:t xml:space="preserve"> </w:t>
      </w:r>
      <w:r>
        <w:tab/>
      </w:r>
      <w:r>
        <w:tab/>
      </w:r>
      <w:r w:rsidRPr="00DC2A05">
        <w:rPr>
          <w:position w:val="-60"/>
        </w:rPr>
        <w:object w:dxaOrig="2960" w:dyaOrig="1260" w14:anchorId="45108311">
          <v:shape id="_x0000_i1037" type="#_x0000_t75" style="width:147.55pt;height:63.05pt" o:ole="">
            <v:imagedata r:id="rId35" o:title=""/>
          </v:shape>
          <o:OLEObject Type="Embed" ProgID="Equation.DSMT4" ShapeID="_x0000_i1037" DrawAspect="Content" ObjectID="_1587815113" r:id="rId36"/>
        </w:object>
      </w:r>
      <w:r>
        <w:t xml:space="preserve"> </w:t>
      </w:r>
    </w:p>
    <w:p w14:paraId="79F8E78C" w14:textId="35BEB1B3" w:rsidR="00520421" w:rsidRDefault="00507BF0" w:rsidP="00520421">
      <w:r w:rsidRPr="00507BF0">
        <w:rPr>
          <w:b/>
          <w:color w:val="0070C0"/>
        </w:rPr>
        <w:t>Bài 3</w:t>
      </w:r>
      <w:r>
        <w:t>:</w:t>
      </w:r>
      <w:r w:rsidR="00D01B90">
        <w:t xml:space="preserve"> </w:t>
      </w:r>
      <w:r w:rsidR="00DC2A05">
        <w:t>Tính bằng cách thuận tiện nhất:</w:t>
      </w:r>
    </w:p>
    <w:p w14:paraId="6FB3F5F8" w14:textId="35036A9A" w:rsidR="00DC2A05" w:rsidRDefault="00DC2A05" w:rsidP="00520421">
      <w:r>
        <w:tab/>
      </w:r>
      <w:r w:rsidR="005B3AE0" w:rsidRPr="00DC2A05">
        <w:rPr>
          <w:position w:val="-54"/>
        </w:rPr>
        <w:object w:dxaOrig="7520" w:dyaOrig="1200" w14:anchorId="4F0A885F">
          <v:shape id="_x0000_i1038" type="#_x0000_t75" style="width:375.45pt;height:60.1pt" o:ole="">
            <v:imagedata r:id="rId37" o:title=""/>
          </v:shape>
          <o:OLEObject Type="Embed" ProgID="Equation.DSMT4" ShapeID="_x0000_i1038" DrawAspect="Content" ObjectID="_1587815114" r:id="rId38"/>
        </w:object>
      </w:r>
      <w:r>
        <w:t xml:space="preserve"> </w:t>
      </w:r>
    </w:p>
    <w:p w14:paraId="7870075C" w14:textId="6994C492" w:rsidR="00605B3E" w:rsidRDefault="005B3AE0" w:rsidP="00520421">
      <w:r>
        <w:tab/>
      </w:r>
      <w:r w:rsidRPr="005B3AE0">
        <w:rPr>
          <w:position w:val="-54"/>
        </w:rPr>
        <w:object w:dxaOrig="7220" w:dyaOrig="1200" w14:anchorId="3099E38C">
          <v:shape id="_x0000_i1039" type="#_x0000_t75" style="width:360.6pt;height:60.1pt" o:ole="">
            <v:imagedata r:id="rId39" o:title=""/>
          </v:shape>
          <o:OLEObject Type="Embed" ProgID="Equation.DSMT4" ShapeID="_x0000_i1039" DrawAspect="Content" ObjectID="_1587815115" r:id="rId40"/>
        </w:object>
      </w:r>
      <w:r>
        <w:t xml:space="preserve"> </w:t>
      </w:r>
    </w:p>
    <w:p w14:paraId="110D2732" w14:textId="4A9A2667" w:rsidR="002A1684" w:rsidRDefault="00507BF0" w:rsidP="005B3AE0">
      <w:r w:rsidRPr="00507BF0">
        <w:rPr>
          <w:b/>
          <w:color w:val="0070C0"/>
        </w:rPr>
        <w:t>Bài 4</w:t>
      </w:r>
      <w:r w:rsidR="002A1684" w:rsidRPr="002A1684">
        <w:t xml:space="preserve"> </w:t>
      </w:r>
      <w:r w:rsidR="002A1684">
        <w:t xml:space="preserve">Tính </w:t>
      </w:r>
      <w:r w:rsidR="005B3AE0">
        <w:t>chu vi các hình sau:</w:t>
      </w:r>
    </w:p>
    <w:p w14:paraId="16C009C6" w14:textId="43F2A558" w:rsidR="005B3AE0" w:rsidRDefault="005B3AE0" w:rsidP="005B3AE0">
      <w:r>
        <w:tab/>
        <w:t>a) Hình tam giác có độ dài các cạnh là 15cm, 20cm, 25cm.</w:t>
      </w:r>
    </w:p>
    <w:p w14:paraId="4EBE0034" w14:textId="0C7DE713" w:rsidR="005B3AE0" w:rsidRDefault="005B3AE0" w:rsidP="005B3AE0">
      <w:r>
        <w:tab/>
        <w:t>b) Hình tứ giác có độ dài các cạnh là 12cm, 14cm, 16cm, 18cm.</w:t>
      </w:r>
    </w:p>
    <w:p w14:paraId="551671D5" w14:textId="2B0C3EA7" w:rsidR="005B3AE0" w:rsidRDefault="005B3AE0" w:rsidP="005B3AE0">
      <w:pPr>
        <w:jc w:val="center"/>
      </w:pPr>
      <w:r>
        <w:t>Bài giải</w:t>
      </w:r>
    </w:p>
    <w:p w14:paraId="0FCC532E" w14:textId="56993FA1" w:rsidR="005B3AE0" w:rsidRDefault="005B3AE0" w:rsidP="005B3AE0">
      <w:pPr>
        <w:tabs>
          <w:tab w:val="left" w:leader="dot" w:pos="9090"/>
        </w:tabs>
      </w:pPr>
      <w:r>
        <w:tab/>
      </w:r>
    </w:p>
    <w:p w14:paraId="502AE57E" w14:textId="268A6DE9" w:rsidR="005B3AE0" w:rsidRDefault="005B3AE0" w:rsidP="005B3AE0">
      <w:pPr>
        <w:tabs>
          <w:tab w:val="left" w:leader="dot" w:pos="9090"/>
        </w:tabs>
      </w:pPr>
      <w:r>
        <w:tab/>
      </w:r>
    </w:p>
    <w:p w14:paraId="27A75458" w14:textId="26370893" w:rsidR="005B3AE0" w:rsidRDefault="005B3AE0" w:rsidP="005B3AE0">
      <w:pPr>
        <w:tabs>
          <w:tab w:val="left" w:leader="dot" w:pos="9090"/>
        </w:tabs>
      </w:pPr>
      <w:r>
        <w:lastRenderedPageBreak/>
        <w:tab/>
      </w:r>
    </w:p>
    <w:p w14:paraId="2850B649" w14:textId="0180AE38" w:rsidR="005B3AE0" w:rsidRDefault="005B3AE0" w:rsidP="005B3AE0">
      <w:pPr>
        <w:tabs>
          <w:tab w:val="left" w:leader="dot" w:pos="9090"/>
        </w:tabs>
      </w:pPr>
      <w:r>
        <w:tab/>
      </w:r>
    </w:p>
    <w:p w14:paraId="40A85683" w14:textId="150BB3F7" w:rsidR="005B3AE0" w:rsidRDefault="005B3AE0" w:rsidP="005B3AE0">
      <w:pPr>
        <w:tabs>
          <w:tab w:val="left" w:leader="dot" w:pos="9090"/>
        </w:tabs>
      </w:pPr>
      <w:r>
        <w:tab/>
      </w:r>
    </w:p>
    <w:p w14:paraId="7730A8C6" w14:textId="77777777" w:rsidR="005B3AE0" w:rsidRDefault="00507BF0" w:rsidP="005B3AE0">
      <w:r w:rsidRPr="00507BF0">
        <w:rPr>
          <w:b/>
          <w:color w:val="0070C0"/>
        </w:rPr>
        <w:t>Bài 5</w:t>
      </w:r>
      <w:r>
        <w:t>:</w:t>
      </w:r>
      <w:r w:rsidR="00A77799">
        <w:t xml:space="preserve"> </w:t>
      </w:r>
      <w:r w:rsidR="005B3AE0">
        <w:t>Tính chu vi các hình sau:</w:t>
      </w:r>
    </w:p>
    <w:p w14:paraId="20C7AAEB" w14:textId="1D0E3BE9" w:rsidR="005B3AE0" w:rsidRDefault="005B3AE0" w:rsidP="005B3AE0">
      <w:r>
        <w:tab/>
        <w:t>a) Hình vuông có cạnh a = 135cm.</w:t>
      </w:r>
    </w:p>
    <w:p w14:paraId="26F4BDEF" w14:textId="7A2A68E5" w:rsidR="005B3AE0" w:rsidRDefault="005B3AE0" w:rsidP="005B3AE0">
      <w:r>
        <w:tab/>
        <w:t>b) Hình chữ nhật có chiều dài a = 208cm và chiều rộng b = 192cm.</w:t>
      </w:r>
    </w:p>
    <w:p w14:paraId="16273505" w14:textId="77777777" w:rsidR="005B3AE0" w:rsidRDefault="005B3AE0" w:rsidP="005B3AE0">
      <w:pPr>
        <w:jc w:val="center"/>
      </w:pPr>
      <w:r>
        <w:t>Bài giải</w:t>
      </w:r>
    </w:p>
    <w:p w14:paraId="7929C752" w14:textId="77777777" w:rsidR="005B3AE0" w:rsidRDefault="005B3AE0" w:rsidP="005B3AE0">
      <w:pPr>
        <w:tabs>
          <w:tab w:val="left" w:leader="dot" w:pos="9090"/>
        </w:tabs>
      </w:pPr>
      <w:r>
        <w:tab/>
      </w:r>
    </w:p>
    <w:p w14:paraId="52D09211" w14:textId="77777777" w:rsidR="005B3AE0" w:rsidRDefault="005B3AE0" w:rsidP="005B3AE0">
      <w:pPr>
        <w:tabs>
          <w:tab w:val="left" w:leader="dot" w:pos="9090"/>
        </w:tabs>
      </w:pPr>
      <w:r>
        <w:tab/>
      </w:r>
    </w:p>
    <w:p w14:paraId="26808AFE" w14:textId="77777777" w:rsidR="005B3AE0" w:rsidRDefault="005B3AE0" w:rsidP="005B3AE0">
      <w:pPr>
        <w:tabs>
          <w:tab w:val="left" w:leader="dot" w:pos="9090"/>
        </w:tabs>
      </w:pPr>
      <w:r>
        <w:tab/>
      </w:r>
    </w:p>
    <w:p w14:paraId="2C60EC92" w14:textId="48071B91" w:rsidR="005B3AE0" w:rsidRDefault="005B3AE0" w:rsidP="005B3AE0">
      <w:pPr>
        <w:tabs>
          <w:tab w:val="left" w:leader="dot" w:pos="9090"/>
        </w:tabs>
      </w:pPr>
      <w:r>
        <w:tab/>
      </w:r>
    </w:p>
    <w:p w14:paraId="3736423E" w14:textId="60B012DB" w:rsidR="00960E67" w:rsidRDefault="005B3AE0" w:rsidP="005B3AE0">
      <w:pPr>
        <w:tabs>
          <w:tab w:val="left" w:leader="dot" w:pos="9090"/>
        </w:tabs>
      </w:pPr>
      <w:r>
        <w:tab/>
      </w:r>
    </w:p>
    <w:p w14:paraId="47296F2E" w14:textId="5E759E5D" w:rsidR="002A1684" w:rsidRDefault="00507BF0" w:rsidP="005B3AE0">
      <w:r w:rsidRPr="00507BF0">
        <w:rPr>
          <w:b/>
          <w:color w:val="0070C0"/>
        </w:rPr>
        <w:t>Bài 6</w:t>
      </w:r>
      <w:r>
        <w:t>:</w:t>
      </w:r>
      <w:r w:rsidR="003B1B22">
        <w:t xml:space="preserve"> </w:t>
      </w:r>
      <w:r w:rsidR="005B3AE0">
        <w:t>Viết số hoặc chữ thích hợp vào chỗ chấm:</w:t>
      </w:r>
    </w:p>
    <w:p w14:paraId="61493850" w14:textId="7F01A0A7" w:rsidR="005B3AE0" w:rsidRDefault="005B3AE0" w:rsidP="005B3AE0">
      <w:r>
        <w:tab/>
      </w:r>
      <w:r w:rsidRPr="005B3AE0">
        <w:rPr>
          <w:position w:val="-54"/>
        </w:rPr>
        <w:object w:dxaOrig="6680" w:dyaOrig="1200" w14:anchorId="296D5861">
          <v:shape id="_x0000_i1040" type="#_x0000_t75" style="width:333.8pt;height:60.1pt" o:ole="">
            <v:imagedata r:id="rId41" o:title=""/>
          </v:shape>
          <o:OLEObject Type="Embed" ProgID="Equation.DSMT4" ShapeID="_x0000_i1040" DrawAspect="Content" ObjectID="_1587815116" r:id="rId42"/>
        </w:object>
      </w:r>
      <w:r>
        <w:t xml:space="preserve"> </w:t>
      </w:r>
    </w:p>
    <w:p w14:paraId="0EC94A7C" w14:textId="616A5370" w:rsidR="002A1684" w:rsidRDefault="00507BF0" w:rsidP="002A1684">
      <w:r w:rsidRPr="00507BF0">
        <w:rPr>
          <w:b/>
          <w:color w:val="0070C0"/>
        </w:rPr>
        <w:t>Bài 7</w:t>
      </w:r>
      <w:r>
        <w:t>:</w:t>
      </w:r>
      <w:r w:rsidR="00945A51">
        <w:t xml:space="preserve"> </w:t>
      </w:r>
      <w:r w:rsidR="005B3AE0">
        <w:t>Từ một kho gạo người ta lấy ra 2080 bao gạo, sau đó lấy tiếp 750 bao gạo thì còn lại 1250 bao gạo. Hỏi lúc đầu trong kho có bao nhiêu bao gạo?</w:t>
      </w:r>
    </w:p>
    <w:p w14:paraId="5B3B36F6" w14:textId="77777777" w:rsidR="002A1684" w:rsidRDefault="002A1684" w:rsidP="002A1684">
      <w:pPr>
        <w:jc w:val="center"/>
      </w:pPr>
      <w:r>
        <w:t>Bài giải</w:t>
      </w:r>
    </w:p>
    <w:p w14:paraId="461A360A" w14:textId="77777777" w:rsidR="005B3AE0" w:rsidRDefault="002A1684" w:rsidP="002A1684">
      <w:pPr>
        <w:tabs>
          <w:tab w:val="left" w:leader="dot" w:pos="9090"/>
        </w:tabs>
      </w:pPr>
      <w:r>
        <w:tab/>
      </w:r>
    </w:p>
    <w:p w14:paraId="3EFDAEA1" w14:textId="77777777" w:rsidR="005B3AE0" w:rsidRDefault="002A1684" w:rsidP="002A1684">
      <w:pPr>
        <w:tabs>
          <w:tab w:val="left" w:leader="dot" w:pos="9090"/>
        </w:tabs>
      </w:pPr>
      <w:r>
        <w:tab/>
      </w:r>
    </w:p>
    <w:p w14:paraId="70D9BBE9" w14:textId="053C58B5" w:rsidR="002A1684" w:rsidRDefault="002A1684" w:rsidP="002A1684">
      <w:pPr>
        <w:tabs>
          <w:tab w:val="left" w:leader="dot" w:pos="9090"/>
        </w:tabs>
      </w:pPr>
      <w:r>
        <w:tab/>
      </w:r>
    </w:p>
    <w:p w14:paraId="21047142" w14:textId="45A426E0" w:rsidR="00D01A1B" w:rsidRPr="00F07018" w:rsidRDefault="00507BF0" w:rsidP="00D01A1B">
      <w:r w:rsidRPr="00507BF0">
        <w:rPr>
          <w:b/>
          <w:color w:val="0070C0"/>
        </w:rPr>
        <w:t>Bài 8</w:t>
      </w:r>
      <w:r>
        <w:t>:</w:t>
      </w:r>
      <w:r w:rsidR="003B1B22">
        <w:t xml:space="preserve"> </w:t>
      </w:r>
      <w:r w:rsidR="005B3AE0">
        <w:t>Tìm hiệu của hai số</w:t>
      </w:r>
      <w:r w:rsidR="005751A7">
        <w:t>, biết rằng nếu số bị trừ bớt đi 735 đơn vị và thêm vào số trừ 265 đơn vị thì được hiệu mới bằng 12 000.</w:t>
      </w:r>
    </w:p>
    <w:p w14:paraId="10D266EC" w14:textId="77777777" w:rsidR="00D01A1B" w:rsidRDefault="00D01A1B" w:rsidP="00D01A1B">
      <w:pPr>
        <w:jc w:val="center"/>
      </w:pPr>
      <w:r>
        <w:t>Bài giải</w:t>
      </w:r>
    </w:p>
    <w:p w14:paraId="14E0DA62" w14:textId="77777777" w:rsidR="005751A7" w:rsidRDefault="00D01A1B" w:rsidP="002A1684">
      <w:pPr>
        <w:tabs>
          <w:tab w:val="left" w:leader="dot" w:pos="9090"/>
        </w:tabs>
      </w:pPr>
      <w:r>
        <w:tab/>
      </w:r>
    </w:p>
    <w:p w14:paraId="1065AF9D" w14:textId="77777777" w:rsidR="005751A7" w:rsidRDefault="00D01A1B" w:rsidP="002A1684">
      <w:pPr>
        <w:tabs>
          <w:tab w:val="left" w:leader="dot" w:pos="9090"/>
        </w:tabs>
      </w:pPr>
      <w:r>
        <w:tab/>
      </w:r>
    </w:p>
    <w:p w14:paraId="5B3F68A4" w14:textId="77777777" w:rsidR="005751A7" w:rsidRDefault="00D01A1B" w:rsidP="002A1684">
      <w:pPr>
        <w:tabs>
          <w:tab w:val="left" w:leader="dot" w:pos="9090"/>
        </w:tabs>
      </w:pPr>
      <w:r>
        <w:tab/>
      </w:r>
    </w:p>
    <w:p w14:paraId="12575CD7" w14:textId="77777777" w:rsidR="005751A7" w:rsidRDefault="00D01A1B" w:rsidP="002A1684">
      <w:pPr>
        <w:tabs>
          <w:tab w:val="left" w:leader="dot" w:pos="9090"/>
        </w:tabs>
      </w:pPr>
      <w:r>
        <w:tab/>
      </w:r>
    </w:p>
    <w:p w14:paraId="2F35BCAA" w14:textId="77777777" w:rsidR="005751A7" w:rsidRDefault="00D01A1B" w:rsidP="002A1684">
      <w:pPr>
        <w:tabs>
          <w:tab w:val="left" w:leader="dot" w:pos="9090"/>
        </w:tabs>
      </w:pPr>
      <w:r>
        <w:tab/>
      </w:r>
    </w:p>
    <w:p w14:paraId="26C96000" w14:textId="77777777" w:rsidR="005751A7" w:rsidRDefault="00D01A1B" w:rsidP="002A1684">
      <w:pPr>
        <w:tabs>
          <w:tab w:val="left" w:leader="dot" w:pos="9090"/>
        </w:tabs>
      </w:pPr>
      <w:r>
        <w:tab/>
      </w:r>
    </w:p>
    <w:p w14:paraId="09FE39FE" w14:textId="3B938E5D" w:rsidR="001C72E2" w:rsidRDefault="00D01A1B" w:rsidP="002A1684">
      <w:pPr>
        <w:tabs>
          <w:tab w:val="left" w:leader="dot" w:pos="9090"/>
        </w:tabs>
      </w:pPr>
      <w:r>
        <w:tab/>
      </w:r>
    </w:p>
    <w:p w14:paraId="0E2DFC60" w14:textId="77777777" w:rsidR="009F69F7" w:rsidRDefault="009F69F7"/>
    <w:sectPr w:rsidR="009F69F7" w:rsidSect="0095087E">
      <w:headerReference w:type="default" r:id="rId43"/>
      <w:footerReference w:type="default" r:id="rId46"/>
      <w:pgSz w:w="11907" w:h="16840" w:code="9"/>
      <w:pgMar w:top="1134" w:right="851" w:bottom="99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A2553" w14:textId="77777777" w:rsidR="00BD68BA" w:rsidRDefault="00BD68BA" w:rsidP="00507BF0">
      <w:pPr>
        <w:spacing w:after="0" w:line="240" w:lineRule="auto"/>
      </w:pPr>
      <w:r>
        <w:separator/>
      </w:r>
    </w:p>
  </w:endnote>
  <w:endnote w:type="continuationSeparator" w:id="0">
    <w:p w14:paraId="2B7250F5" w14:textId="77777777" w:rsidR="00BD68BA" w:rsidRDefault="00BD68BA" w:rsidP="0050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34D5" w14:textId="77777777" w:rsidR="00BD68BA" w:rsidRDefault="00BD68BA" w:rsidP="00507BF0">
      <w:pPr>
        <w:spacing w:after="0" w:line="240" w:lineRule="auto"/>
      </w:pPr>
      <w:r>
        <w:separator/>
      </w:r>
    </w:p>
  </w:footnote>
  <w:footnote w:type="continuationSeparator" w:id="0">
    <w:p w14:paraId="0CADCAC8" w14:textId="77777777" w:rsidR="00BD68BA" w:rsidRDefault="00BD68BA" w:rsidP="00507BF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0"/>
    <w:rsid w:val="00024E22"/>
    <w:rsid w:val="001C72E2"/>
    <w:rsid w:val="002078FE"/>
    <w:rsid w:val="002945BC"/>
    <w:rsid w:val="002A1684"/>
    <w:rsid w:val="003B1B22"/>
    <w:rsid w:val="003B6DB1"/>
    <w:rsid w:val="004B4611"/>
    <w:rsid w:val="00507BF0"/>
    <w:rsid w:val="00520421"/>
    <w:rsid w:val="005751A7"/>
    <w:rsid w:val="005B3AE0"/>
    <w:rsid w:val="005D1585"/>
    <w:rsid w:val="00605B3E"/>
    <w:rsid w:val="007101E4"/>
    <w:rsid w:val="007362D4"/>
    <w:rsid w:val="00744E78"/>
    <w:rsid w:val="007C57CF"/>
    <w:rsid w:val="00874151"/>
    <w:rsid w:val="008A5F0C"/>
    <w:rsid w:val="00945A51"/>
    <w:rsid w:val="0095087E"/>
    <w:rsid w:val="00960E67"/>
    <w:rsid w:val="00985124"/>
    <w:rsid w:val="009C036D"/>
    <w:rsid w:val="009D3884"/>
    <w:rsid w:val="009F69F7"/>
    <w:rsid w:val="00A43060"/>
    <w:rsid w:val="00A761AD"/>
    <w:rsid w:val="00A77799"/>
    <w:rsid w:val="00A94997"/>
    <w:rsid w:val="00B863A5"/>
    <w:rsid w:val="00B976FF"/>
    <w:rsid w:val="00BD68BA"/>
    <w:rsid w:val="00CB1B9C"/>
    <w:rsid w:val="00CE241F"/>
    <w:rsid w:val="00D01A1B"/>
    <w:rsid w:val="00D01B90"/>
    <w:rsid w:val="00D67BD2"/>
    <w:rsid w:val="00DC2A05"/>
    <w:rsid w:val="00F07018"/>
    <w:rsid w:val="00F60464"/>
    <w:rsid w:val="00F738F0"/>
    <w:rsid w:val="00F7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AB9E"/>
  <w15:chartTrackingRefBased/>
  <w15:docId w15:val="{77D69A9E-A239-49E0-8532-88F7A5F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F0"/>
  </w:style>
  <w:style w:type="paragraph" w:styleId="Footer">
    <w:name w:val="footer"/>
    <w:basedOn w:val="Normal"/>
    <w:link w:val="FooterChar"/>
    <w:uiPriority w:val="99"/>
    <w:unhideWhenUsed/>
    <w:rsid w:val="0050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F0"/>
  </w:style>
  <w:style w:type="table" w:styleId="TableGrid">
    <w:name w:val="Table Grid"/>
    <w:basedOn w:val="TableNormal"/>
    <w:uiPriority w:val="39"/>
    <w:rsid w:val="0071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header" Target="header1.xml"/><Relationship Id="rId4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41F5-BBE4-4760-B139-D48BD2FD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TOÁN 4 - HKI - Nguyễn Văn Quyền - 0938.59.6698 - sưu tầm và biên soạn</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4 -TUẦN 7</dc:title>
  <dc:subject>Phiếu bài tập tuần Toán lớp 4</dc:subject>
  <dc:creator>Giasutienbo.com</dc:creator>
  <cp:keywords>	phiếu bài tập toán 4, phiếu tuần toán 4, toán 4</cp:keywords>
  <dc:description/>
  <cp:lastModifiedBy>Giasutienbo.com</cp:lastModifiedBy>
  <cp:revision>2</cp:revision>
  <dcterms:created xsi:type="dcterms:W3CDTF">2021-01-07T22:43:50Z</dcterms:created>
  <dcterms:modified xsi:type="dcterms:W3CDTF">2021-01-07T22:43:50Z</dcterms:modified>
  <cp:category>Toán lớp 4</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