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7BE2A1A8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03D9A">
        <w:rPr>
          <w:b/>
          <w:color w:val="0070C0"/>
        </w:rPr>
        <w:t>0</w:t>
      </w:r>
      <w:r w:rsidR="0067322F">
        <w:rPr>
          <w:b/>
          <w:color w:val="0070C0"/>
        </w:rPr>
        <w:t>8</w:t>
      </w:r>
    </w:p>
    <w:p w14:paraId="60ED2B29" w14:textId="69923360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533F3F">
        <w:rPr>
          <w:b/>
          <w:color w:val="0070C0"/>
        </w:rPr>
        <w:t>(</w:t>
      </w:r>
      <w:r w:rsidR="009402BD">
        <w:rPr>
          <w:b/>
          <w:color w:val="0070C0"/>
        </w:rPr>
        <w:t>4</w:t>
      </w:r>
      <w:r w:rsidR="001310E1">
        <w:rPr>
          <w:b/>
          <w:color w:val="0070C0"/>
        </w:rPr>
        <w:t xml:space="preserve"> điể</w:t>
      </w:r>
      <w:r w:rsidR="00533F3F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71292AA5" w14:textId="60156D43" w:rsidR="0067322F" w:rsidRDefault="004B1C6F" w:rsidP="0067322F">
      <w:r w:rsidRPr="00F677CF">
        <w:rPr>
          <w:b/>
          <w:color w:val="0070C0"/>
        </w:rPr>
        <w:t>Câu 1</w:t>
      </w:r>
      <w:r>
        <w:t xml:space="preserve">: </w:t>
      </w:r>
      <w:r w:rsidR="0067322F">
        <w:t>Trong hình bên, cặp cạnh song song vớ</w:t>
      </w:r>
      <w:r w:rsidR="00533F3F">
        <w:t>i nhau là</w:t>
      </w:r>
      <w:r w:rsidR="0067322F">
        <w:t>: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3780"/>
      </w:tblGrid>
      <w:tr w:rsidR="0067322F" w14:paraId="08590F8E" w14:textId="77777777" w:rsidTr="00605854">
        <w:trPr>
          <w:trHeight w:val="2052"/>
        </w:trPr>
        <w:tc>
          <w:tcPr>
            <w:tcW w:w="4325" w:type="dxa"/>
          </w:tcPr>
          <w:p w14:paraId="5355F699" w14:textId="2D0C3344" w:rsidR="0067322F" w:rsidRDefault="0067322F" w:rsidP="00605854">
            <w:pPr>
              <w:pStyle w:val="ListParagraph"/>
              <w:numPr>
                <w:ilvl w:val="0"/>
                <w:numId w:val="16"/>
              </w:numPr>
              <w:ind w:left="435"/>
            </w:pPr>
            <w:r>
              <w:t>AB và CD</w:t>
            </w:r>
          </w:p>
          <w:p w14:paraId="23E232C3" w14:textId="5D5FCD31" w:rsidR="0067322F" w:rsidRDefault="0067322F" w:rsidP="00605854">
            <w:pPr>
              <w:pStyle w:val="ListParagraph"/>
              <w:numPr>
                <w:ilvl w:val="0"/>
                <w:numId w:val="16"/>
              </w:numPr>
              <w:ind w:left="435"/>
            </w:pPr>
            <w:r>
              <w:t xml:space="preserve">ED và CD </w:t>
            </w:r>
          </w:p>
          <w:p w14:paraId="2C8E4B36" w14:textId="4F95F853" w:rsidR="0067322F" w:rsidRDefault="0067322F" w:rsidP="0067322F">
            <w:pPr>
              <w:pStyle w:val="ListParagraph"/>
              <w:numPr>
                <w:ilvl w:val="0"/>
                <w:numId w:val="16"/>
              </w:numPr>
              <w:ind w:left="435"/>
            </w:pPr>
            <w:r>
              <w:t>AE và CD</w:t>
            </w:r>
          </w:p>
        </w:tc>
        <w:tc>
          <w:tcPr>
            <w:tcW w:w="3780" w:type="dxa"/>
            <w:vAlign w:val="center"/>
          </w:tcPr>
          <w:p w14:paraId="69E81ACD" w14:textId="30FFF18E" w:rsidR="0067322F" w:rsidRDefault="0067322F" w:rsidP="00605854">
            <w:pPr>
              <w:jc w:val="center"/>
            </w:pPr>
            <w:r>
              <w:object w:dxaOrig="1770" w:dyaOrig="1890" w14:anchorId="76583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5pt;height:94.6pt" o:ole="">
                  <v:imagedata r:id="rId7" o:title=""/>
                </v:shape>
                <o:OLEObject Type="Embed" ProgID="PBrush" ShapeID="_x0000_i1025" DrawAspect="Content" ObjectID="_1590384740" r:id="rId8"/>
              </w:object>
            </w:r>
          </w:p>
        </w:tc>
      </w:tr>
    </w:tbl>
    <w:p w14:paraId="0C141B46" w14:textId="7009228A" w:rsidR="00AA10A4" w:rsidRDefault="004B1C6F" w:rsidP="0067322F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67322F">
        <w:t xml:space="preserve">Cho biểu thức : </w:t>
      </w:r>
      <w:r w:rsidR="0067322F" w:rsidRPr="0067322F">
        <w:rPr>
          <w:position w:val="-12"/>
        </w:rPr>
        <w:object w:dxaOrig="2500" w:dyaOrig="440" w14:anchorId="0BFB61E3">
          <v:shape id="_x0000_i1026" type="#_x0000_t75" style="width:124.95pt;height:21.9pt" o:ole="">
            <v:imagedata r:id="rId9" o:title=""/>
          </v:shape>
          <o:OLEObject Type="Embed" ProgID="Equation.DSMT4" ShapeID="_x0000_i1026" DrawAspect="Content" ObjectID="_1590384741" r:id="rId10"/>
        </w:object>
      </w:r>
      <w:r w:rsidR="0067322F">
        <w:t>. Số điền vào ô trố</w:t>
      </w:r>
      <w:r w:rsidR="00533F3F">
        <w:t>ng là</w:t>
      </w:r>
      <w:r w:rsidR="0067322F">
        <w:t>:</w:t>
      </w:r>
    </w:p>
    <w:p w14:paraId="7A67085E" w14:textId="4640A6DD" w:rsidR="00AA10A4" w:rsidRDefault="00AA10A4" w:rsidP="00AA10A4">
      <w:r>
        <w:tab/>
        <w:t xml:space="preserve">A. </w:t>
      </w:r>
      <w:r w:rsidR="0067322F">
        <w:t>0</w:t>
      </w:r>
      <w:r>
        <w:tab/>
      </w:r>
      <w:r w:rsidR="0067322F">
        <w:tab/>
      </w:r>
      <w:r>
        <w:tab/>
      </w:r>
      <w:r>
        <w:tab/>
        <w:t xml:space="preserve">B. </w:t>
      </w:r>
      <w:r w:rsidR="0067322F">
        <w:t>1</w:t>
      </w:r>
      <w:r>
        <w:t xml:space="preserve"> </w:t>
      </w:r>
      <w:r>
        <w:tab/>
      </w:r>
      <w:r>
        <w:tab/>
      </w:r>
      <w:r w:rsidR="0067322F">
        <w:tab/>
      </w:r>
      <w:r>
        <w:tab/>
        <w:t>C.</w:t>
      </w:r>
      <w:r w:rsidR="0067322F">
        <w:t xml:space="preserve"> a</w:t>
      </w:r>
      <w:r>
        <w:t xml:space="preserve"> </w:t>
      </w:r>
      <w:r>
        <w:tab/>
      </w:r>
      <w:r>
        <w:tab/>
      </w:r>
      <w:r>
        <w:tab/>
      </w:r>
    </w:p>
    <w:p w14:paraId="4CC8ACF5" w14:textId="09A07AB8" w:rsidR="00AA10A4" w:rsidRDefault="00AA10A4" w:rsidP="00AA10A4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3</w:t>
      </w:r>
      <w:r>
        <w:t>:</w:t>
      </w:r>
      <w:r w:rsidRPr="00B22769">
        <w:t xml:space="preserve"> </w:t>
      </w:r>
      <w:r w:rsidR="0067322F" w:rsidRPr="0067322F">
        <w:rPr>
          <w:position w:val="-12"/>
        </w:rPr>
        <w:object w:dxaOrig="2740" w:dyaOrig="440" w14:anchorId="0EC46E76">
          <v:shape id="_x0000_i1027" type="#_x0000_t75" style="width:136.95pt;height:21.9pt" o:ole="">
            <v:imagedata r:id="rId11" o:title=""/>
          </v:shape>
          <o:OLEObject Type="Embed" ProgID="Equation.DSMT4" ShapeID="_x0000_i1027" DrawAspect="Content" ObjectID="_1590384742" r:id="rId12"/>
        </w:object>
      </w:r>
      <w:r w:rsidR="0067322F">
        <w:t>. Dấu thích hợ</w:t>
      </w:r>
      <w:r w:rsidR="00533F3F">
        <w:t>p là</w:t>
      </w:r>
      <w:r w:rsidR="0067322F">
        <w:t>:</w:t>
      </w:r>
    </w:p>
    <w:p w14:paraId="49A023C5" w14:textId="6C1BA298" w:rsidR="00AA10A4" w:rsidRDefault="00AA10A4" w:rsidP="00AA10A4">
      <w:r>
        <w:tab/>
        <w:t xml:space="preserve">A. </w:t>
      </w:r>
      <w:r w:rsidR="0067322F">
        <w:t>&lt;</w:t>
      </w:r>
      <w:r>
        <w:tab/>
      </w:r>
      <w:r>
        <w:tab/>
      </w:r>
      <w:r w:rsidR="0067322F">
        <w:tab/>
      </w:r>
      <w:r>
        <w:tab/>
        <w:t xml:space="preserve">B. </w:t>
      </w:r>
      <w:r w:rsidR="0067322F">
        <w:t>=</w:t>
      </w:r>
      <w:r>
        <w:tab/>
      </w:r>
      <w:r>
        <w:tab/>
      </w:r>
      <w:r w:rsidR="0067322F">
        <w:tab/>
      </w:r>
      <w:r>
        <w:tab/>
        <w:t xml:space="preserve">C. </w:t>
      </w:r>
      <w:r w:rsidR="0067322F">
        <w:t>&gt;</w:t>
      </w:r>
      <w:r>
        <w:tab/>
      </w:r>
      <w:r>
        <w:tab/>
      </w:r>
    </w:p>
    <w:p w14:paraId="22C5177E" w14:textId="031EE8BB" w:rsidR="00AA10A4" w:rsidRDefault="004B1C6F" w:rsidP="00AA10A4">
      <w:r w:rsidRPr="00F677CF">
        <w:rPr>
          <w:b/>
          <w:color w:val="0070C0"/>
        </w:rPr>
        <w:t xml:space="preserve">Câu </w:t>
      </w:r>
      <w:r w:rsidR="00AA10A4">
        <w:rPr>
          <w:b/>
          <w:color w:val="0070C0"/>
        </w:rPr>
        <w:t>4</w:t>
      </w:r>
      <w:r>
        <w:t>:</w:t>
      </w:r>
      <w:r w:rsidR="00D15B8D">
        <w:t xml:space="preserve"> </w:t>
      </w:r>
      <w:r w:rsidR="0067322F" w:rsidRPr="0067322F">
        <w:rPr>
          <w:position w:val="-12"/>
        </w:rPr>
        <w:object w:dxaOrig="2060" w:dyaOrig="420" w14:anchorId="48C33417">
          <v:shape id="_x0000_i1028" type="#_x0000_t75" style="width:103.05pt;height:21.2pt" o:ole="">
            <v:imagedata r:id="rId13" o:title=""/>
          </v:shape>
          <o:OLEObject Type="Embed" ProgID="Equation.DSMT4" ShapeID="_x0000_i1028" DrawAspect="Content" ObjectID="_1590384743" r:id="rId14"/>
        </w:object>
      </w:r>
      <w:r w:rsidR="0067322F">
        <w:t>. Số cần điề</w:t>
      </w:r>
      <w:r w:rsidR="00533F3F">
        <w:t>n là</w:t>
      </w:r>
      <w:r w:rsidR="0067322F">
        <w:t>:</w:t>
      </w:r>
    </w:p>
    <w:p w14:paraId="21F3C48C" w14:textId="33A115E3" w:rsidR="00AA10A4" w:rsidRDefault="00AA10A4" w:rsidP="00AA10A4">
      <w:r>
        <w:tab/>
        <w:t xml:space="preserve">A. </w:t>
      </w:r>
      <w:r w:rsidR="0067322F">
        <w:t>109 cm</w:t>
      </w:r>
      <w:r w:rsidR="0067322F">
        <w:rPr>
          <w:vertAlign w:val="superscript"/>
        </w:rPr>
        <w:t>2</w:t>
      </w:r>
      <w:r w:rsidR="0067322F">
        <w:tab/>
      </w:r>
      <w:r w:rsidR="0067322F">
        <w:tab/>
      </w:r>
      <w:r>
        <w:tab/>
        <w:t>B.</w:t>
      </w:r>
      <w:r w:rsidR="0067322F">
        <w:t xml:space="preserve"> 1900 cm</w:t>
      </w:r>
      <w:r w:rsidR="0067322F">
        <w:rPr>
          <w:vertAlign w:val="superscript"/>
        </w:rPr>
        <w:t>2</w:t>
      </w:r>
      <w:r w:rsidR="0067322F">
        <w:tab/>
      </w:r>
      <w:r w:rsidR="0067322F">
        <w:tab/>
      </w:r>
      <w:r w:rsidR="0067322F">
        <w:tab/>
      </w:r>
      <w:r>
        <w:t xml:space="preserve">C. </w:t>
      </w:r>
      <w:r w:rsidR="0067322F">
        <w:t>190 cm</w:t>
      </w:r>
      <w:r w:rsidR="0067322F">
        <w:rPr>
          <w:vertAlign w:val="superscript"/>
        </w:rPr>
        <w:t>2</w:t>
      </w:r>
      <w:r>
        <w:tab/>
      </w:r>
    </w:p>
    <w:p w14:paraId="6B016B12" w14:textId="6CD1F178" w:rsidR="00F85CC4" w:rsidRDefault="00503D9A" w:rsidP="00AA10A4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67322F">
        <w:t>Tấm bìa xanh hình vuông có cạnh 36 cm.</w:t>
      </w:r>
    </w:p>
    <w:p w14:paraId="0EDA5D53" w14:textId="615725E7" w:rsidR="0067322F" w:rsidRDefault="0067322F" w:rsidP="00AA10A4">
      <w:r>
        <w:tab/>
        <w:t xml:space="preserve">  Tấm bìa đỏ hình chữ nhật dài 12 cm, rộ</w:t>
      </w:r>
      <w:r w:rsidR="00533F3F">
        <w:t>ng 11 cm. Ta nói</w:t>
      </w:r>
      <w:r>
        <w:t>:</w:t>
      </w:r>
    </w:p>
    <w:p w14:paraId="045DDDF3" w14:textId="284CF96D" w:rsidR="0067322F" w:rsidRDefault="00AA10A4" w:rsidP="00AA10A4">
      <w:r>
        <w:tab/>
        <w:t xml:space="preserve">A. </w:t>
      </w:r>
      <w:r w:rsidR="0067322F">
        <w:t>Chu vi hình vuông lớn hơn chu vi hình chữ nhật</w:t>
      </w:r>
      <w:r>
        <w:tab/>
      </w:r>
      <w:r w:rsidR="0067322F">
        <w:t>.</w:t>
      </w:r>
      <w:r w:rsidR="0067322F">
        <w:tab/>
      </w:r>
    </w:p>
    <w:p w14:paraId="622AF74B" w14:textId="629A2375" w:rsidR="0067322F" w:rsidRDefault="0067322F" w:rsidP="00AA10A4">
      <w:r>
        <w:tab/>
      </w:r>
      <w:r w:rsidR="00AA10A4">
        <w:t xml:space="preserve">B. </w:t>
      </w:r>
      <w:r>
        <w:t>Chu vi hình vuông bé hơn chu vi hình chữ nhật</w:t>
      </w:r>
      <w:r>
        <w:tab/>
        <w:t>.</w:t>
      </w:r>
      <w:r w:rsidR="00AA10A4">
        <w:tab/>
      </w:r>
    </w:p>
    <w:p w14:paraId="6C8EE38E" w14:textId="429CF7F7" w:rsidR="00AA10A4" w:rsidRPr="00AA10A4" w:rsidRDefault="0067322F" w:rsidP="00AA10A4">
      <w:r>
        <w:tab/>
      </w:r>
      <w:r w:rsidR="00AA10A4">
        <w:t xml:space="preserve">C. </w:t>
      </w:r>
      <w:r w:rsidR="00AF32E7">
        <w:t>Chu vi hình vuông bằng chu vi hình chữ nhật.</w:t>
      </w:r>
      <w:r w:rsidR="00AF32E7">
        <w:tab/>
      </w:r>
      <w:r w:rsidR="00AA10A4">
        <w:tab/>
      </w:r>
    </w:p>
    <w:p w14:paraId="140CDD00" w14:textId="68B7AAA7" w:rsidR="0067322F" w:rsidRDefault="00C024B8" w:rsidP="0067322F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AF32E7">
        <w:t>Trong hộp bút có 30 cây bút xanh và vàng. Số bút xanh kém số bút vàng 6 cây. Vậy số bút vàng trong hộ</w:t>
      </w:r>
      <w:r w:rsidR="00533F3F">
        <w:t>p là</w:t>
      </w:r>
      <w:r w:rsidR="00AF32E7">
        <w:t>:</w:t>
      </w:r>
    </w:p>
    <w:p w14:paraId="42242383" w14:textId="625EC7DF" w:rsidR="00AF32E7" w:rsidRDefault="00AF32E7" w:rsidP="0067322F">
      <w:r>
        <w:tab/>
        <w:t xml:space="preserve">A. 12 cây </w:t>
      </w:r>
      <w:r>
        <w:tab/>
      </w:r>
      <w:r>
        <w:tab/>
      </w:r>
      <w:r>
        <w:tab/>
        <w:t>B. 16 cây</w:t>
      </w:r>
      <w:r>
        <w:tab/>
      </w:r>
      <w:r>
        <w:tab/>
      </w:r>
      <w:r>
        <w:tab/>
        <w:t>C. 18 cây.</w:t>
      </w:r>
    </w:p>
    <w:p w14:paraId="6926994A" w14:textId="3ECD7BE8" w:rsidR="00AF32E7" w:rsidRDefault="00AF32E7" w:rsidP="0067322F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7</w:t>
      </w:r>
      <w:r>
        <w:t xml:space="preserve">: Giá trị của biểu thức </w:t>
      </w:r>
      <w:r w:rsidRPr="00AF32E7">
        <w:rPr>
          <w:position w:val="-12"/>
        </w:rPr>
        <w:object w:dxaOrig="2560" w:dyaOrig="360" w14:anchorId="73A18BFF">
          <v:shape id="_x0000_i1029" type="#_x0000_t75" style="width:128.45pt;height:18.35pt" o:ole="">
            <v:imagedata r:id="rId15" o:title=""/>
          </v:shape>
          <o:OLEObject Type="Embed" ProgID="Equation.DSMT4" ShapeID="_x0000_i1029" DrawAspect="Content" ObjectID="_1590384744" r:id="rId16"/>
        </w:object>
      </w:r>
      <w:r w:rsidR="00533F3F">
        <w:t>là</w:t>
      </w:r>
      <w:r>
        <w:t>:</w:t>
      </w:r>
    </w:p>
    <w:p w14:paraId="26EF2AF2" w14:textId="2385FDA6" w:rsidR="00AF32E7" w:rsidRDefault="00AF32E7" w:rsidP="0067322F">
      <w:r>
        <w:tab/>
        <w:t>A. 32000</w:t>
      </w:r>
      <w:r>
        <w:tab/>
      </w:r>
      <w:r>
        <w:tab/>
      </w:r>
      <w:r>
        <w:tab/>
        <w:t>B. 3200</w:t>
      </w:r>
      <w:r>
        <w:tab/>
      </w:r>
      <w:r>
        <w:tab/>
      </w:r>
      <w:r>
        <w:tab/>
        <w:t>C. 320</w:t>
      </w:r>
    </w:p>
    <w:p w14:paraId="6A47A1D5" w14:textId="3AAEF646" w:rsidR="004B1C6F" w:rsidRPr="00F677CF" w:rsidRDefault="004B1C6F" w:rsidP="0067322F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533F3F">
        <w:rPr>
          <w:b/>
          <w:color w:val="0070C0"/>
        </w:rPr>
        <w:t xml:space="preserve"> (</w:t>
      </w:r>
      <w:r w:rsidR="009402BD">
        <w:rPr>
          <w:b/>
          <w:color w:val="0070C0"/>
        </w:rPr>
        <w:t>6</w:t>
      </w:r>
      <w:r w:rsidR="001310E1">
        <w:rPr>
          <w:b/>
          <w:color w:val="0070C0"/>
        </w:rPr>
        <w:t xml:space="preserve"> điể</w:t>
      </w:r>
      <w:r w:rsidR="00533F3F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5B93CC5D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533F3F">
        <w:t>i tính:</w:t>
      </w:r>
    </w:p>
    <w:p w14:paraId="768E983E" w14:textId="68793212" w:rsidR="00F87999" w:rsidRDefault="00C024B8" w:rsidP="00AA4672">
      <w:r>
        <w:lastRenderedPageBreak/>
        <w:tab/>
      </w:r>
      <w:r w:rsidR="009402BD" w:rsidRPr="009402BD">
        <w:rPr>
          <w:position w:val="-74"/>
        </w:rPr>
        <w:object w:dxaOrig="2640" w:dyaOrig="1620" w14:anchorId="15C393BF">
          <v:shape id="_x0000_i1030" type="#_x0000_t75" style="width:132.7pt;height:81.2pt" o:ole="">
            <v:imagedata r:id="rId17" o:title=""/>
          </v:shape>
          <o:OLEObject Type="Embed" ProgID="Equation.DSMT4" ShapeID="_x0000_i1030" DrawAspect="Content" ObjectID="_1590384745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9402BD" w:rsidRPr="009402BD">
        <w:rPr>
          <w:position w:val="-74"/>
        </w:rPr>
        <w:object w:dxaOrig="2640" w:dyaOrig="1620" w14:anchorId="0B07D511">
          <v:shape id="_x0000_i1031" type="#_x0000_t75" style="width:132pt;height:81.2pt" o:ole="">
            <v:imagedata r:id="rId19" o:title=""/>
          </v:shape>
          <o:OLEObject Type="Embed" ProgID="Equation.DSMT4" ShapeID="_x0000_i1031" DrawAspect="Content" ObjectID="_1590384746" r:id="rId20"/>
        </w:object>
      </w:r>
      <w:r>
        <w:t xml:space="preserve"> </w:t>
      </w:r>
      <w:r w:rsidR="00626379">
        <w:tab/>
      </w:r>
      <w:r w:rsidR="00F87999">
        <w:t xml:space="preserve"> </w:t>
      </w:r>
    </w:p>
    <w:p w14:paraId="0C82D27B" w14:textId="0F712B3D" w:rsidR="009402BD" w:rsidRDefault="009402BD" w:rsidP="00AA4672">
      <w:r>
        <w:tab/>
      </w:r>
      <w:r w:rsidRPr="009402BD">
        <w:rPr>
          <w:position w:val="-116"/>
        </w:rPr>
        <w:object w:dxaOrig="2640" w:dyaOrig="2460" w14:anchorId="0C73F6F8">
          <v:shape id="_x0000_i1032" type="#_x0000_t75" style="width:132pt;height:122.8pt" o:ole="">
            <v:imagedata r:id="rId21" o:title=""/>
          </v:shape>
          <o:OLEObject Type="Embed" ProgID="Equation.DSMT4" ShapeID="_x0000_i1032" DrawAspect="Content" ObjectID="_1590384747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Pr="009402BD">
        <w:rPr>
          <w:position w:val="-116"/>
        </w:rPr>
        <w:object w:dxaOrig="2640" w:dyaOrig="2460" w14:anchorId="53DD1229">
          <v:shape id="_x0000_i1033" type="#_x0000_t75" style="width:132pt;height:122.8pt" o:ole="">
            <v:imagedata r:id="rId23" o:title=""/>
          </v:shape>
          <o:OLEObject Type="Embed" ProgID="Equation.DSMT4" ShapeID="_x0000_i1033" DrawAspect="Content" ObjectID="_1590384748" r:id="rId24"/>
        </w:object>
      </w:r>
      <w:r>
        <w:t xml:space="preserve"> </w:t>
      </w:r>
    </w:p>
    <w:p w14:paraId="2420071D" w14:textId="06FBB23A" w:rsidR="003B24C0" w:rsidRDefault="00D518BC" w:rsidP="00D1062A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 w:rsidR="00533F3F">
        <w:t>:</w:t>
      </w:r>
      <w:r>
        <w:t xml:space="preserve"> </w:t>
      </w:r>
      <w:r w:rsidR="00533F3F">
        <w:t>Tìm y</w:t>
      </w:r>
      <w:r w:rsidR="003B24C0">
        <w:t>:</w:t>
      </w:r>
    </w:p>
    <w:p w14:paraId="3B5A1958" w14:textId="77777777" w:rsidR="003B24C0" w:rsidRDefault="003B24C0" w:rsidP="00D1062A">
      <w:r>
        <w:tab/>
      </w:r>
      <w:r w:rsidRPr="003B24C0">
        <w:rPr>
          <w:position w:val="-74"/>
        </w:rPr>
        <w:object w:dxaOrig="3120" w:dyaOrig="1620" w14:anchorId="2BBBFC2F">
          <v:shape id="_x0000_i1034" type="#_x0000_t75" style="width:156pt;height:81.2pt" o:ole="">
            <v:imagedata r:id="rId25" o:title=""/>
          </v:shape>
          <o:OLEObject Type="Embed" ProgID="Equation.DSMT4" ShapeID="_x0000_i1034" DrawAspect="Content" ObjectID="_1590384749" r:id="rId26"/>
        </w:object>
      </w:r>
      <w:r>
        <w:t xml:space="preserve"> </w:t>
      </w:r>
    </w:p>
    <w:p w14:paraId="617DB753" w14:textId="30C505DA" w:rsidR="00F601A4" w:rsidRDefault="003B24C0" w:rsidP="00D1062A">
      <w:r>
        <w:tab/>
      </w:r>
      <w:r w:rsidRPr="003B24C0">
        <w:rPr>
          <w:position w:val="-74"/>
        </w:rPr>
        <w:object w:dxaOrig="3120" w:dyaOrig="1620" w14:anchorId="5E7D3692">
          <v:shape id="_x0000_i1035" type="#_x0000_t75" style="width:156pt;height:81.2pt" o:ole="">
            <v:imagedata r:id="rId27" o:title=""/>
          </v:shape>
          <o:OLEObject Type="Embed" ProgID="Equation.DSMT4" ShapeID="_x0000_i1035" DrawAspect="Content" ObjectID="_1590384750" r:id="rId28"/>
        </w:object>
      </w:r>
      <w:r>
        <w:t xml:space="preserve"> </w:t>
      </w:r>
      <w:r w:rsidR="00D1062A">
        <w:t xml:space="preserve">  </w:t>
      </w:r>
      <w:bookmarkStart w:id="0" w:name="_GoBack"/>
      <w:bookmarkEnd w:id="0"/>
    </w:p>
    <w:p w14:paraId="587DA7BF" w14:textId="2010F8F9" w:rsidR="00F87999" w:rsidRDefault="00F87999" w:rsidP="002C29A1">
      <w:r w:rsidRPr="00F677CF">
        <w:rPr>
          <w:b/>
          <w:color w:val="0070C0"/>
        </w:rPr>
        <w:t xml:space="preserve">Câu </w:t>
      </w:r>
      <w:r w:rsidR="00533F3F">
        <w:rPr>
          <w:b/>
          <w:color w:val="0070C0"/>
        </w:rPr>
        <w:t>3:</w:t>
      </w:r>
      <w:r w:rsidR="00533F3F">
        <w:t xml:space="preserve"> Tính nhanh</w:t>
      </w:r>
      <w:r>
        <w:t>:</w:t>
      </w:r>
      <w:r w:rsidR="00D1062A">
        <w:t xml:space="preserve"> </w:t>
      </w:r>
    </w:p>
    <w:p w14:paraId="10FC6294" w14:textId="34663A44" w:rsidR="00D1062A" w:rsidRDefault="00F87999" w:rsidP="002C29A1">
      <w:pPr>
        <w:rPr>
          <w:b/>
          <w:color w:val="0070C0"/>
        </w:rPr>
      </w:pPr>
      <w:r>
        <w:rPr>
          <w:b/>
          <w:color w:val="0070C0"/>
        </w:rPr>
        <w:tab/>
      </w:r>
      <w:r w:rsidR="009402BD" w:rsidRPr="00D1062A">
        <w:rPr>
          <w:b/>
          <w:color w:val="0070C0"/>
          <w:position w:val="-74"/>
        </w:rPr>
        <w:object w:dxaOrig="9160" w:dyaOrig="1620" w14:anchorId="571E00EA">
          <v:shape id="_x0000_i1036" type="#_x0000_t75" style="width:456.7pt;height:81.2pt" o:ole="">
            <v:imagedata r:id="rId29" o:title=""/>
          </v:shape>
          <o:OLEObject Type="Embed" ProgID="Equation.DSMT4" ShapeID="_x0000_i1036" DrawAspect="Content" ObjectID="_1590384751" r:id="rId30"/>
        </w:object>
      </w:r>
      <w:r>
        <w:rPr>
          <w:b/>
          <w:color w:val="0070C0"/>
        </w:rPr>
        <w:t xml:space="preserve"> 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</w:t>
      </w:r>
    </w:p>
    <w:p w14:paraId="63F1635E" w14:textId="77777777" w:rsidR="00F85CC4" w:rsidRDefault="00F85CC4" w:rsidP="00F601A4">
      <w:pPr>
        <w:tabs>
          <w:tab w:val="left" w:leader="dot" w:pos="10080"/>
        </w:tabs>
      </w:pPr>
    </w:p>
    <w:sectPr w:rsidR="00F85CC4" w:rsidSect="005D5D02">
      <w:headerReference w:type="default" r:id="rId31"/>
      <w:footerReference w:type="default" r:id="rId34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A2BC" w14:textId="77777777" w:rsidR="008A4479" w:rsidRDefault="008A4479" w:rsidP="004B1C6F">
      <w:pPr>
        <w:spacing w:after="0" w:line="240" w:lineRule="auto"/>
      </w:pPr>
      <w:r>
        <w:separator/>
      </w:r>
    </w:p>
  </w:endnote>
  <w:endnote w:type="continuationSeparator" w:id="0">
    <w:p w14:paraId="7CA8FD34" w14:textId="77777777" w:rsidR="008A4479" w:rsidRDefault="008A4479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C85E" w14:textId="77777777" w:rsidR="008A4479" w:rsidRDefault="008A4479" w:rsidP="004B1C6F">
      <w:pPr>
        <w:spacing w:after="0" w:line="240" w:lineRule="auto"/>
      </w:pPr>
      <w:r>
        <w:separator/>
      </w:r>
    </w:p>
  </w:footnote>
  <w:footnote w:type="continuationSeparator" w:id="0">
    <w:p w14:paraId="599B8F3A" w14:textId="77777777" w:rsidR="008A4479" w:rsidRDefault="008A4479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B91"/>
    <w:multiLevelType w:val="hybridMultilevel"/>
    <w:tmpl w:val="E57696D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55B7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D5FF2"/>
    <w:multiLevelType w:val="hybridMultilevel"/>
    <w:tmpl w:val="299CA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47F29"/>
    <w:multiLevelType w:val="hybridMultilevel"/>
    <w:tmpl w:val="32401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35CEA"/>
    <w:multiLevelType w:val="hybridMultilevel"/>
    <w:tmpl w:val="71ECE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1A5C"/>
    <w:multiLevelType w:val="hybridMultilevel"/>
    <w:tmpl w:val="9FBA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0A34ED"/>
    <w:rsid w:val="001310E1"/>
    <w:rsid w:val="0014649B"/>
    <w:rsid w:val="001528D8"/>
    <w:rsid w:val="00153DE9"/>
    <w:rsid w:val="00160DC1"/>
    <w:rsid w:val="00177F37"/>
    <w:rsid w:val="002063B7"/>
    <w:rsid w:val="002A3708"/>
    <w:rsid w:val="002B60F4"/>
    <w:rsid w:val="002C29A1"/>
    <w:rsid w:val="002E664B"/>
    <w:rsid w:val="002F4144"/>
    <w:rsid w:val="0032320C"/>
    <w:rsid w:val="00394107"/>
    <w:rsid w:val="003A6A1F"/>
    <w:rsid w:val="003B24C0"/>
    <w:rsid w:val="00400920"/>
    <w:rsid w:val="00485B9F"/>
    <w:rsid w:val="004B1C6F"/>
    <w:rsid w:val="004C3C4B"/>
    <w:rsid w:val="004C415C"/>
    <w:rsid w:val="00503D9A"/>
    <w:rsid w:val="00533F3F"/>
    <w:rsid w:val="005C1E17"/>
    <w:rsid w:val="005F740F"/>
    <w:rsid w:val="00623689"/>
    <w:rsid w:val="00626379"/>
    <w:rsid w:val="0067322F"/>
    <w:rsid w:val="00676987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4479"/>
    <w:rsid w:val="008A6960"/>
    <w:rsid w:val="008E049E"/>
    <w:rsid w:val="009402BD"/>
    <w:rsid w:val="00967A14"/>
    <w:rsid w:val="009C32D8"/>
    <w:rsid w:val="009C5445"/>
    <w:rsid w:val="009F69F7"/>
    <w:rsid w:val="00A30E60"/>
    <w:rsid w:val="00A94997"/>
    <w:rsid w:val="00AA10A4"/>
    <w:rsid w:val="00AA4672"/>
    <w:rsid w:val="00AF32E7"/>
    <w:rsid w:val="00B22769"/>
    <w:rsid w:val="00B571DC"/>
    <w:rsid w:val="00B863A5"/>
    <w:rsid w:val="00B94043"/>
    <w:rsid w:val="00BF5FE1"/>
    <w:rsid w:val="00C024B8"/>
    <w:rsid w:val="00D034D8"/>
    <w:rsid w:val="00D1062A"/>
    <w:rsid w:val="00D15B8D"/>
    <w:rsid w:val="00D518BC"/>
    <w:rsid w:val="00E009F5"/>
    <w:rsid w:val="00E77752"/>
    <w:rsid w:val="00EF3E6C"/>
    <w:rsid w:val="00F05880"/>
    <w:rsid w:val="00F601A4"/>
    <w:rsid w:val="00F76FBC"/>
    <w:rsid w:val="00F85CC4"/>
    <w:rsid w:val="00F87999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1" Type="http://schemas.openxmlformats.org/officeDocument/2006/relationships/header" Target="header1.xml"/><Relationship Id="rId3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2018-06-13T01:40:00Z</dcterms:created>
  <dcterms:modified xsi:type="dcterms:W3CDTF">2018-06-13T01:40:00Z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