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59BC9352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649AAD4C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503D9A">
        <w:rPr>
          <w:b/>
          <w:color w:val="0070C0"/>
        </w:rPr>
        <w:t>0</w:t>
      </w:r>
      <w:r w:rsidR="00832511">
        <w:rPr>
          <w:b/>
          <w:color w:val="0070C0"/>
        </w:rPr>
        <w:t>9</w:t>
      </w:r>
    </w:p>
    <w:p w14:paraId="60ED2B29" w14:textId="50CAB26A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4444B6">
        <w:rPr>
          <w:b/>
          <w:color w:val="0070C0"/>
        </w:rPr>
        <w:t>(</w:t>
      </w:r>
      <w:r w:rsidR="00D15B8D">
        <w:rPr>
          <w:b/>
          <w:color w:val="0070C0"/>
        </w:rPr>
        <w:t>3</w:t>
      </w:r>
      <w:r w:rsidR="001310E1">
        <w:rPr>
          <w:b/>
          <w:color w:val="0070C0"/>
        </w:rPr>
        <w:t xml:space="preserve"> điể</w:t>
      </w:r>
      <w:r w:rsidR="004444B6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1413D5EE" w14:textId="1DCE0145" w:rsidR="00832511" w:rsidRDefault="004B1C6F" w:rsidP="00832511">
      <w:r w:rsidRPr="00F677CF">
        <w:rPr>
          <w:b/>
          <w:color w:val="0070C0"/>
        </w:rPr>
        <w:t>Câu 1</w:t>
      </w:r>
      <w:r>
        <w:t xml:space="preserve">: </w:t>
      </w:r>
      <w:r w:rsidR="00832511">
        <w:t>Trong hình bên, hai cặp cạnh song song vớ</w:t>
      </w:r>
      <w:r w:rsidR="004444B6">
        <w:t>i nhau là</w:t>
      </w:r>
      <w:r w:rsidR="00832511">
        <w:t>: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4860"/>
      </w:tblGrid>
      <w:tr w:rsidR="00832511" w14:paraId="602F4A02" w14:textId="77777777" w:rsidTr="00F65177">
        <w:trPr>
          <w:trHeight w:val="1638"/>
        </w:trPr>
        <w:tc>
          <w:tcPr>
            <w:tcW w:w="3065" w:type="dxa"/>
          </w:tcPr>
          <w:p w14:paraId="5802C082" w14:textId="77777777" w:rsidR="00832511" w:rsidRDefault="00832511" w:rsidP="00F65177">
            <w:pPr>
              <w:pStyle w:val="ListParagraph"/>
              <w:numPr>
                <w:ilvl w:val="0"/>
                <w:numId w:val="10"/>
              </w:numPr>
            </w:pPr>
            <w:r>
              <w:t>AB và AD</w:t>
            </w:r>
          </w:p>
          <w:p w14:paraId="7CA02C24" w14:textId="77777777" w:rsidR="00832511" w:rsidRDefault="00832511" w:rsidP="00F65177">
            <w:pPr>
              <w:pStyle w:val="ListParagraph"/>
              <w:numPr>
                <w:ilvl w:val="0"/>
                <w:numId w:val="10"/>
              </w:numPr>
            </w:pPr>
            <w:r>
              <w:t>AD và DC</w:t>
            </w:r>
          </w:p>
          <w:p w14:paraId="18790AB3" w14:textId="789EC38B" w:rsidR="00832511" w:rsidRDefault="00832511" w:rsidP="00832511">
            <w:pPr>
              <w:pStyle w:val="ListParagraph"/>
              <w:numPr>
                <w:ilvl w:val="0"/>
                <w:numId w:val="10"/>
              </w:numPr>
            </w:pPr>
            <w:r>
              <w:t xml:space="preserve">AB và DC </w:t>
            </w:r>
          </w:p>
        </w:tc>
        <w:tc>
          <w:tcPr>
            <w:tcW w:w="4860" w:type="dxa"/>
          </w:tcPr>
          <w:p w14:paraId="769C2B1F" w14:textId="77777777" w:rsidR="00832511" w:rsidRDefault="00832511" w:rsidP="00F65177">
            <w:pPr>
              <w:jc w:val="center"/>
            </w:pPr>
            <w:r>
              <w:object w:dxaOrig="2640" w:dyaOrig="1545" w14:anchorId="67F098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6.95pt" o:ole="">
                  <v:imagedata r:id="rId7" o:title=""/>
                </v:shape>
                <o:OLEObject Type="Embed" ProgID="PBrush" ShapeID="_x0000_i1025" DrawAspect="Content" ObjectID="_1590384884" r:id="rId8"/>
              </w:object>
            </w:r>
          </w:p>
        </w:tc>
      </w:tr>
    </w:tbl>
    <w:p w14:paraId="10EF25D9" w14:textId="77777777" w:rsidR="00832511" w:rsidRPr="007847F1" w:rsidRDefault="004B1C6F" w:rsidP="00832511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832511">
        <w:t xml:space="preserve">Cho biểu thức : </w:t>
      </w:r>
      <w:r w:rsidR="00832511" w:rsidRPr="00D15B8D">
        <w:rPr>
          <w:position w:val="-12"/>
        </w:rPr>
        <w:object w:dxaOrig="1400" w:dyaOrig="440" w14:anchorId="61C3004B">
          <v:shape id="_x0000_i1026" type="#_x0000_t75" style="width:69.9pt;height:21.9pt" o:ole="">
            <v:imagedata r:id="rId9" o:title=""/>
          </v:shape>
          <o:OLEObject Type="Embed" ProgID="Equation.DSMT4" ShapeID="_x0000_i1026" DrawAspect="Content" ObjectID="_1590384885" r:id="rId10"/>
        </w:object>
      </w:r>
      <w:r w:rsidR="00832511">
        <w:t>. Số cần điền vào ô trống là:</w:t>
      </w:r>
    </w:p>
    <w:p w14:paraId="59E96BD6" w14:textId="1D4DF8F1" w:rsidR="00832511" w:rsidRDefault="00832511" w:rsidP="00832511">
      <w:pPr>
        <w:pStyle w:val="ListParagraph"/>
      </w:pPr>
      <w:r>
        <w:t>A. 10</w:t>
      </w:r>
      <w:r>
        <w:tab/>
      </w:r>
      <w:r>
        <w:tab/>
      </w:r>
      <w:r>
        <w:tab/>
      </w:r>
      <w:r>
        <w:tab/>
        <w:t>B. 1</w:t>
      </w:r>
      <w:r>
        <w:tab/>
      </w:r>
      <w:r>
        <w:tab/>
      </w:r>
      <w:r>
        <w:tab/>
      </w:r>
      <w:r>
        <w:tab/>
        <w:t>C. 0</w:t>
      </w:r>
      <w:r>
        <w:tab/>
      </w:r>
      <w:r>
        <w:tab/>
      </w:r>
      <w:r>
        <w:tab/>
      </w:r>
    </w:p>
    <w:p w14:paraId="0237CD69" w14:textId="091941EE" w:rsidR="0014649B" w:rsidRDefault="004B1C6F" w:rsidP="00832511">
      <w:r w:rsidRPr="00F677CF">
        <w:rPr>
          <w:b/>
          <w:color w:val="0070C0"/>
        </w:rPr>
        <w:t>Câu 3</w:t>
      </w:r>
      <w:r>
        <w:t>:</w:t>
      </w:r>
      <w:r w:rsidR="00D15B8D">
        <w:t xml:space="preserve"> </w:t>
      </w:r>
      <w:r w:rsidR="00832511">
        <w:t xml:space="preserve">Giá trị của biểu thức : </w:t>
      </w:r>
      <w:r w:rsidR="00832511" w:rsidRPr="00832511">
        <w:rPr>
          <w:position w:val="-12"/>
        </w:rPr>
        <w:object w:dxaOrig="2299" w:dyaOrig="360" w14:anchorId="3FBC4E7D">
          <v:shape id="_x0000_i1027" type="#_x0000_t75" style="width:115.05pt;height:18.35pt" o:ole="">
            <v:imagedata r:id="rId11" o:title=""/>
          </v:shape>
          <o:OLEObject Type="Embed" ProgID="Equation.DSMT4" ShapeID="_x0000_i1027" DrawAspect="Content" ObjectID="_1590384886" r:id="rId12"/>
        </w:object>
      </w:r>
      <w:r w:rsidR="00064266">
        <w:t xml:space="preserve"> l</w:t>
      </w:r>
      <w:r w:rsidR="00832511">
        <w:t>:</w:t>
      </w:r>
    </w:p>
    <w:p w14:paraId="18347A25" w14:textId="4021891B" w:rsidR="00034178" w:rsidRDefault="0014649B" w:rsidP="0014649B">
      <w:r>
        <w:tab/>
        <w:t xml:space="preserve">A. </w:t>
      </w:r>
      <w:r w:rsidR="00832511">
        <w:t>25000</w:t>
      </w:r>
      <w:r w:rsidR="001528D8">
        <w:tab/>
      </w:r>
      <w:r w:rsidR="00503D9A">
        <w:tab/>
      </w:r>
      <w:r w:rsidR="007847F1">
        <w:tab/>
      </w:r>
      <w:r>
        <w:t xml:space="preserve">B. </w:t>
      </w:r>
      <w:r w:rsidR="00832511">
        <w:t>2500</w:t>
      </w:r>
      <w:r w:rsidR="00D15B8D">
        <w:tab/>
      </w:r>
      <w:r w:rsidR="00D15B8D">
        <w:tab/>
      </w:r>
      <w:r w:rsidR="00D15B8D">
        <w:tab/>
      </w:r>
      <w:r>
        <w:t>C.</w:t>
      </w:r>
      <w:r w:rsidR="00B22769">
        <w:t xml:space="preserve"> </w:t>
      </w:r>
      <w:r w:rsidR="00832511">
        <w:t>250</w:t>
      </w:r>
      <w:r w:rsidR="001528D8">
        <w:tab/>
      </w:r>
    </w:p>
    <w:p w14:paraId="23ADF10D" w14:textId="7BFA8D60" w:rsidR="00503D9A" w:rsidRDefault="004B1C6F" w:rsidP="00832511">
      <w:r w:rsidRPr="00F677CF">
        <w:rPr>
          <w:b/>
          <w:color w:val="0070C0"/>
        </w:rPr>
        <w:t>Câu 4</w:t>
      </w:r>
      <w:r>
        <w:t>:</w:t>
      </w:r>
      <w:r w:rsidR="00B22769" w:rsidRPr="00B22769">
        <w:t xml:space="preserve"> </w:t>
      </w:r>
      <w:r w:rsidR="00832511" w:rsidRPr="00832511">
        <w:rPr>
          <w:position w:val="-12"/>
        </w:rPr>
        <w:object w:dxaOrig="2799" w:dyaOrig="440" w14:anchorId="2A411E5D">
          <v:shape id="_x0000_i1028" type="#_x0000_t75" style="width:140.45pt;height:21.9pt" o:ole="">
            <v:imagedata r:id="rId13" o:title=""/>
          </v:shape>
          <o:OLEObject Type="Embed" ProgID="Equation.DSMT4" ShapeID="_x0000_i1028" DrawAspect="Content" ObjectID="_1590384887" r:id="rId14"/>
        </w:object>
      </w:r>
      <w:r w:rsidR="00832511">
        <w:t>. Dấu thích hợp điền vào ô trống là:</w:t>
      </w:r>
    </w:p>
    <w:p w14:paraId="25420D68" w14:textId="76352F50" w:rsidR="00832511" w:rsidRDefault="00832511" w:rsidP="00832511">
      <w:r>
        <w:tab/>
        <w:t>A. &gt;</w:t>
      </w:r>
      <w:r>
        <w:tab/>
      </w:r>
      <w:r>
        <w:tab/>
      </w:r>
      <w:r>
        <w:tab/>
      </w:r>
      <w:r>
        <w:tab/>
        <w:t xml:space="preserve">B. &lt; </w:t>
      </w:r>
      <w:r>
        <w:tab/>
      </w:r>
      <w:r>
        <w:tab/>
      </w:r>
      <w:r>
        <w:tab/>
      </w:r>
      <w:r>
        <w:tab/>
        <w:t>C. =</w:t>
      </w:r>
    </w:p>
    <w:p w14:paraId="44B79EB2" w14:textId="73D46A2C" w:rsidR="00D15B8D" w:rsidRDefault="00503D9A" w:rsidP="00D15B8D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832511" w:rsidRPr="00832511">
        <w:rPr>
          <w:position w:val="-12"/>
        </w:rPr>
        <w:object w:dxaOrig="2480" w:dyaOrig="420" w14:anchorId="1D3116BD">
          <v:shape id="_x0000_i1029" type="#_x0000_t75" style="width:123.55pt;height:21.2pt" o:ole="">
            <v:imagedata r:id="rId15" o:title=""/>
          </v:shape>
          <o:OLEObject Type="Embed" ProgID="Equation.DSMT4" ShapeID="_x0000_i1029" DrawAspect="Content" ObjectID="_1590384888" r:id="rId16"/>
        </w:object>
      </w:r>
      <w:r w:rsidR="00832511">
        <w:t xml:space="preserve"> Đơn vị thích hợp viết vào chỗ chấ</w:t>
      </w:r>
      <w:r w:rsidR="00064266">
        <w:t>m là</w:t>
      </w:r>
      <w:r w:rsidR="00832511">
        <w:t>:</w:t>
      </w:r>
    </w:p>
    <w:p w14:paraId="1C612D34" w14:textId="757F9D0E" w:rsidR="00503D9A" w:rsidRDefault="00D15B8D" w:rsidP="00D15B8D">
      <w:r>
        <w:tab/>
        <w:t xml:space="preserve">A. </w:t>
      </w:r>
      <w:r w:rsidR="00832511">
        <w:t>cm</w:t>
      </w:r>
      <w:r w:rsidR="00832511">
        <w:rPr>
          <w:vertAlign w:val="superscript"/>
        </w:rPr>
        <w:t>2</w:t>
      </w:r>
      <w:r w:rsidR="00832511">
        <w:tab/>
      </w:r>
      <w:r w:rsidR="00832511">
        <w:tab/>
      </w:r>
      <w:r>
        <w:tab/>
        <w:t>B. dm</w:t>
      </w:r>
      <w:r>
        <w:rPr>
          <w:vertAlign w:val="superscript"/>
        </w:rPr>
        <w:t>2</w:t>
      </w:r>
      <w:r>
        <w:tab/>
      </w:r>
      <w:r>
        <w:tab/>
      </w:r>
      <w:r w:rsidR="00832511">
        <w:tab/>
      </w:r>
      <w:r>
        <w:t>C. m</w:t>
      </w:r>
      <w:r>
        <w:rPr>
          <w:vertAlign w:val="superscript"/>
        </w:rPr>
        <w:t>2</w:t>
      </w:r>
      <w:r>
        <w:tab/>
      </w:r>
      <w:r>
        <w:tab/>
      </w:r>
    </w:p>
    <w:p w14:paraId="501ABCF1" w14:textId="77777777" w:rsidR="00832511" w:rsidRDefault="00C024B8" w:rsidP="00832511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</w:t>
      </w:r>
      <w:r w:rsidR="00832511">
        <w:t>Hình chữ nhật A có chiều dài 25 dm, chiều rộng 4 dm.</w:t>
      </w:r>
    </w:p>
    <w:p w14:paraId="2CCF512E" w14:textId="348C0C98" w:rsidR="00832511" w:rsidRDefault="00832511" w:rsidP="00832511">
      <w:r>
        <w:tab/>
        <w:t xml:space="preserve">  Hình vuông B có cạ</w:t>
      </w:r>
      <w:r w:rsidR="00064266">
        <w:t>nh dài 1m. Ta nói</w:t>
      </w:r>
      <w:r>
        <w:t>:</w:t>
      </w:r>
    </w:p>
    <w:p w14:paraId="286A0D35" w14:textId="77777777" w:rsidR="00832511" w:rsidRDefault="00832511" w:rsidP="00832511">
      <w:r>
        <w:tab/>
        <w:t>A. Diện tích hình A nhỏ hơn diện tích hình B</w:t>
      </w:r>
      <w:r>
        <w:tab/>
      </w:r>
      <w:r>
        <w:tab/>
      </w:r>
      <w:r>
        <w:tab/>
      </w:r>
    </w:p>
    <w:p w14:paraId="07896646" w14:textId="77777777" w:rsidR="00832511" w:rsidRDefault="00832511" w:rsidP="00832511">
      <w:r>
        <w:tab/>
        <w:t>B. Diện tích hình A lớn hơn diện tích hình B</w:t>
      </w:r>
      <w:r>
        <w:tab/>
      </w:r>
      <w:r>
        <w:tab/>
      </w:r>
      <w:r>
        <w:tab/>
      </w:r>
    </w:p>
    <w:p w14:paraId="3D2551DD" w14:textId="77777777" w:rsidR="00832511" w:rsidRDefault="00832511" w:rsidP="00832511">
      <w:r>
        <w:tab/>
        <w:t>C. Diện tích hình A bằng diện tích hình B</w:t>
      </w:r>
    </w:p>
    <w:p w14:paraId="6A47A1D5" w14:textId="6AC984C8" w:rsidR="004B1C6F" w:rsidRPr="00F677CF" w:rsidRDefault="004B1C6F" w:rsidP="00832511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  <w:r w:rsidR="00064266">
        <w:rPr>
          <w:b/>
          <w:color w:val="0070C0"/>
        </w:rPr>
        <w:t xml:space="preserve"> (</w:t>
      </w:r>
      <w:r w:rsidR="00EF3E6C">
        <w:rPr>
          <w:b/>
          <w:color w:val="0070C0"/>
        </w:rPr>
        <w:t>7</w:t>
      </w:r>
      <w:r w:rsidR="001310E1">
        <w:rPr>
          <w:b/>
          <w:color w:val="0070C0"/>
        </w:rPr>
        <w:t xml:space="preserve"> điể</w:t>
      </w:r>
      <w:r w:rsidR="00064266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354C1D74" w14:textId="711935C6" w:rsidR="00D15B8D" w:rsidRDefault="004B1C6F" w:rsidP="00AA4672">
      <w:r w:rsidRPr="00F677CF">
        <w:rPr>
          <w:b/>
          <w:color w:val="0070C0"/>
        </w:rPr>
        <w:t>Câu 1</w:t>
      </w:r>
      <w:r>
        <w:t xml:space="preserve">: </w:t>
      </w:r>
      <w:r w:rsidR="00C024B8">
        <w:t>Đặt tính rồ</w:t>
      </w:r>
      <w:r w:rsidR="00064266">
        <w:t>i tính</w:t>
      </w:r>
      <w:r w:rsidR="00C024B8">
        <w:t xml:space="preserve">: </w:t>
      </w:r>
    </w:p>
    <w:p w14:paraId="55BAD1AC" w14:textId="130801C3" w:rsidR="00D518BC" w:rsidRDefault="00C024B8" w:rsidP="00AA4672">
      <w:r>
        <w:lastRenderedPageBreak/>
        <w:tab/>
      </w:r>
      <w:r w:rsidR="00832511" w:rsidRPr="00C024B8">
        <w:rPr>
          <w:position w:val="-116"/>
        </w:rPr>
        <w:object w:dxaOrig="2439" w:dyaOrig="2460" w14:anchorId="15C393BF">
          <v:shape id="_x0000_i1030" type="#_x0000_t75" style="width:122.8pt;height:122.8pt" o:ole="">
            <v:imagedata r:id="rId17" o:title=""/>
          </v:shape>
          <o:OLEObject Type="Embed" ProgID="Equation.DSMT4" ShapeID="_x0000_i1030" DrawAspect="Content" ObjectID="_1590384889" r:id="rId18"/>
        </w:object>
      </w:r>
      <w:r w:rsidR="00832511">
        <w:tab/>
      </w:r>
      <w:r w:rsidR="00832511">
        <w:tab/>
      </w:r>
      <w:r w:rsidR="00832511">
        <w:tab/>
      </w:r>
      <w:r w:rsidR="00832511">
        <w:tab/>
      </w:r>
      <w:r>
        <w:t xml:space="preserve"> </w:t>
      </w:r>
      <w:r w:rsidR="00832511" w:rsidRPr="00C024B8">
        <w:rPr>
          <w:position w:val="-116"/>
        </w:rPr>
        <w:object w:dxaOrig="2360" w:dyaOrig="2460" w14:anchorId="0B07D511">
          <v:shape id="_x0000_i1031" type="#_x0000_t75" style="width:117.9pt;height:122.8pt" o:ole="">
            <v:imagedata r:id="rId19" o:title=""/>
          </v:shape>
          <o:OLEObject Type="Embed" ProgID="Equation.DSMT4" ShapeID="_x0000_i1031" DrawAspect="Content" ObjectID="_1590384890" r:id="rId20"/>
        </w:object>
      </w:r>
      <w:r w:rsidR="00626379">
        <w:tab/>
      </w:r>
      <w:r w:rsidR="00832511">
        <w:tab/>
      </w:r>
      <w:r w:rsidR="00832511" w:rsidRPr="00832511">
        <w:rPr>
          <w:position w:val="-116"/>
        </w:rPr>
        <w:object w:dxaOrig="2360" w:dyaOrig="2460" w14:anchorId="655A424D">
          <v:shape id="_x0000_i1032" type="#_x0000_t75" style="width:117.9pt;height:122.8pt" o:ole="">
            <v:imagedata r:id="rId21" o:title=""/>
          </v:shape>
          <o:OLEObject Type="Embed" ProgID="Equation.DSMT4" ShapeID="_x0000_i1032" DrawAspect="Content" ObjectID="_1590384891" r:id="rId22"/>
        </w:object>
      </w:r>
      <w:r w:rsidR="00832511">
        <w:tab/>
      </w:r>
      <w:r w:rsidR="00832511">
        <w:tab/>
      </w:r>
      <w:r w:rsidR="00832511">
        <w:tab/>
      </w:r>
      <w:r w:rsidR="00832511">
        <w:tab/>
        <w:t xml:space="preserve"> </w:t>
      </w:r>
      <w:r w:rsidR="00832511" w:rsidRPr="00832511">
        <w:rPr>
          <w:position w:val="-116"/>
        </w:rPr>
        <w:object w:dxaOrig="2360" w:dyaOrig="2460" w14:anchorId="3E1430D0">
          <v:shape id="_x0000_i1033" type="#_x0000_t75" style="width:117.9pt;height:122.8pt" o:ole="">
            <v:imagedata r:id="rId23" o:title=""/>
          </v:shape>
          <o:OLEObject Type="Embed" ProgID="Equation.DSMT4" ShapeID="_x0000_i1033" DrawAspect="Content" ObjectID="_1590384892" r:id="rId24"/>
        </w:object>
      </w:r>
      <w:r w:rsidR="00832511">
        <w:t xml:space="preserve"> </w:t>
      </w:r>
    </w:p>
    <w:p w14:paraId="2A12BC41" w14:textId="7FF31E7F" w:rsidR="00D518BC" w:rsidRDefault="00D518BC" w:rsidP="00D518BC">
      <w:r w:rsidRPr="00F677CF">
        <w:rPr>
          <w:b/>
          <w:color w:val="0070C0"/>
        </w:rPr>
        <w:t xml:space="preserve">Câu </w:t>
      </w:r>
      <w:r w:rsidR="00EF3E6C">
        <w:rPr>
          <w:b/>
          <w:color w:val="0070C0"/>
        </w:rPr>
        <w:t>2</w:t>
      </w:r>
      <w:r>
        <w:t xml:space="preserve">: </w:t>
      </w:r>
      <w:r w:rsidR="00064266">
        <w:t>Tìm x</w:t>
      </w:r>
      <w:r w:rsidR="00832511">
        <w:t>:</w:t>
      </w:r>
    </w:p>
    <w:p w14:paraId="617DB753" w14:textId="0C1E52DE" w:rsidR="00F601A4" w:rsidRDefault="00D518BC" w:rsidP="00832511">
      <w:r>
        <w:tab/>
      </w:r>
      <w:r w:rsidR="00832511" w:rsidRPr="00832511">
        <w:rPr>
          <w:position w:val="-74"/>
        </w:rPr>
        <w:object w:dxaOrig="3100" w:dyaOrig="1620" w14:anchorId="7B0A866D">
          <v:shape id="_x0000_i1034" type="#_x0000_t75" style="width:156pt;height:81.2pt" o:ole="">
            <v:imagedata r:id="rId25" o:title=""/>
          </v:shape>
          <o:OLEObject Type="Embed" ProgID="Equation.DSMT4" ShapeID="_x0000_i1034" DrawAspect="Content" ObjectID="_1590384893" r:id="rId26"/>
        </w:object>
      </w:r>
      <w:r>
        <w:t xml:space="preserve"> </w:t>
      </w:r>
      <w:r>
        <w:tab/>
      </w:r>
      <w:r>
        <w:tab/>
      </w:r>
      <w:r>
        <w:tab/>
      </w:r>
      <w:r w:rsidR="00F601A4">
        <w:tab/>
      </w:r>
      <w:r w:rsidR="00832511" w:rsidRPr="00832511">
        <w:rPr>
          <w:position w:val="-74"/>
        </w:rPr>
        <w:object w:dxaOrig="3100" w:dyaOrig="1620" w14:anchorId="5DD406B8">
          <v:shape id="_x0000_i1035" type="#_x0000_t75" style="width:155.3pt;height:81.2pt" o:ole="">
            <v:imagedata r:id="rId27" o:title=""/>
          </v:shape>
          <o:OLEObject Type="Embed" ProgID="Equation.DSMT4" ShapeID="_x0000_i1035" DrawAspect="Content" ObjectID="_1590384894" r:id="rId28"/>
        </w:object>
      </w:r>
      <w:r>
        <w:t xml:space="preserve"> </w:t>
      </w:r>
      <w:r>
        <w:tab/>
      </w:r>
      <w:r w:rsidR="00F601A4">
        <w:t xml:space="preserve"> </w:t>
      </w:r>
    </w:p>
    <w:p w14:paraId="10806740" w14:textId="6F30F226" w:rsidR="004B1C6F" w:rsidRDefault="004B1C6F" w:rsidP="002C29A1">
      <w:r w:rsidRPr="00F677CF">
        <w:rPr>
          <w:b/>
          <w:color w:val="0070C0"/>
        </w:rPr>
        <w:t xml:space="preserve">Câu </w:t>
      </w:r>
      <w:r w:rsidR="00F601A4">
        <w:rPr>
          <w:b/>
          <w:color w:val="0070C0"/>
        </w:rPr>
        <w:t>3</w:t>
      </w:r>
      <w:r>
        <w:t>:</w:t>
      </w:r>
      <w:r w:rsidR="00C024B8">
        <w:t xml:space="preserve"> </w:t>
      </w:r>
      <w:r w:rsidR="008960E2">
        <w:t xml:space="preserve">Một thửa ruộng hình chữ nhật có chiều dài là 45 m, chiều rộng bằng </w:t>
      </w:r>
      <w:r w:rsidR="008960E2" w:rsidRPr="008960E2">
        <w:rPr>
          <w:position w:val="-28"/>
        </w:rPr>
        <w:object w:dxaOrig="240" w:dyaOrig="720" w14:anchorId="123536FF">
          <v:shape id="_x0000_i1036" type="#_x0000_t75" style="width:12pt;height:36pt" o:ole="">
            <v:imagedata r:id="rId29" o:title=""/>
          </v:shape>
          <o:OLEObject Type="Embed" ProgID="Equation.DSMT4" ShapeID="_x0000_i1036" DrawAspect="Content" ObjectID="_1590384895" r:id="rId30"/>
        </w:object>
      </w:r>
      <w:r w:rsidR="008960E2">
        <w:t>chiều dài.</w:t>
      </w:r>
    </w:p>
    <w:p w14:paraId="0DF39D73" w14:textId="0E39F73B" w:rsidR="008960E2" w:rsidRDefault="008960E2" w:rsidP="008960E2">
      <w:pPr>
        <w:pStyle w:val="ListParagraph"/>
        <w:numPr>
          <w:ilvl w:val="0"/>
          <w:numId w:val="12"/>
        </w:numPr>
      </w:pPr>
      <w:r>
        <w:t>Tính diện tích thửa ruộng hình chữ nhật</w:t>
      </w:r>
      <w:r w:rsidR="00064266">
        <w:t xml:space="preserve"> đó</w:t>
      </w:r>
      <w:r>
        <w:t>?</w:t>
      </w:r>
    </w:p>
    <w:p w14:paraId="2D25C4F2" w14:textId="31ABC8D9" w:rsidR="008960E2" w:rsidRPr="002A3708" w:rsidRDefault="008960E2" w:rsidP="008960E2">
      <w:pPr>
        <w:pStyle w:val="ListParagraph"/>
        <w:numPr>
          <w:ilvl w:val="0"/>
          <w:numId w:val="12"/>
        </w:numPr>
      </w:pPr>
      <w:r>
        <w:t>Tính số ki-lô-gam thóc thu hoạch được trên thửa ruộng đó, biết rằng cứ 1 m</w:t>
      </w:r>
      <w:r>
        <w:rPr>
          <w:vertAlign w:val="superscript"/>
        </w:rPr>
        <w:t>2</w:t>
      </w:r>
      <w:r>
        <w:t xml:space="preserve"> thu hoạch được 10 kg thóc.</w:t>
      </w:r>
    </w:p>
    <w:p w14:paraId="2905CBD5" w14:textId="77777777" w:rsidR="004B1C6F" w:rsidRDefault="004B1C6F" w:rsidP="004B1C6F">
      <w:pPr>
        <w:tabs>
          <w:tab w:val="left" w:leader="dot" w:pos="10206"/>
        </w:tabs>
        <w:jc w:val="center"/>
      </w:pPr>
      <w:r>
        <w:t>Bài giải</w:t>
      </w:r>
    </w:p>
    <w:p w14:paraId="5E696C17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0D6493A9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6681840C" w14:textId="03E8CE8E" w:rsidR="004B1C6F" w:rsidRDefault="004B1C6F" w:rsidP="004B1C6F">
      <w:pPr>
        <w:tabs>
          <w:tab w:val="left" w:leader="dot" w:pos="10206"/>
        </w:tabs>
      </w:pPr>
      <w:r>
        <w:tab/>
      </w:r>
    </w:p>
    <w:p w14:paraId="1548C886" w14:textId="7DEE5AE6" w:rsidR="002C29A1" w:rsidRDefault="002C29A1" w:rsidP="004B1C6F">
      <w:pPr>
        <w:tabs>
          <w:tab w:val="left" w:leader="dot" w:pos="10206"/>
        </w:tabs>
      </w:pPr>
      <w:r>
        <w:tab/>
      </w:r>
    </w:p>
    <w:p w14:paraId="3C2219CC" w14:textId="2644FC7C" w:rsidR="002C29A1" w:rsidRDefault="002C29A1" w:rsidP="004B1C6F">
      <w:pPr>
        <w:tabs>
          <w:tab w:val="left" w:leader="dot" w:pos="10206"/>
        </w:tabs>
      </w:pPr>
      <w:r>
        <w:tab/>
      </w:r>
    </w:p>
    <w:p w14:paraId="3F96D7BF" w14:textId="51F62162" w:rsidR="008960E2" w:rsidRDefault="008960E2" w:rsidP="004B1C6F">
      <w:pPr>
        <w:tabs>
          <w:tab w:val="left" w:leader="dot" w:pos="10206"/>
        </w:tabs>
      </w:pPr>
      <w:r>
        <w:tab/>
      </w:r>
    </w:p>
    <w:p w14:paraId="6A6B8AEF" w14:textId="3ABDE6F7" w:rsidR="008960E2" w:rsidRDefault="008960E2" w:rsidP="004B1C6F">
      <w:pPr>
        <w:tabs>
          <w:tab w:val="left" w:leader="dot" w:pos="10206"/>
        </w:tabs>
      </w:pPr>
      <w:r>
        <w:tab/>
      </w:r>
    </w:p>
    <w:p w14:paraId="40EBCBD4" w14:textId="6DE6E0D9" w:rsidR="007E471A" w:rsidRDefault="00F601A4" w:rsidP="007E471A">
      <w:r w:rsidRPr="00F677CF">
        <w:rPr>
          <w:b/>
          <w:color w:val="0070C0"/>
        </w:rPr>
        <w:t xml:space="preserve">Câu </w:t>
      </w:r>
      <w:r w:rsidR="00064266">
        <w:rPr>
          <w:b/>
          <w:color w:val="0070C0"/>
        </w:rPr>
        <w:t>4</w:t>
      </w:r>
      <w:bookmarkStart w:id="0" w:name="_GoBack"/>
      <w:bookmarkEnd w:id="0"/>
      <w:r>
        <w:t xml:space="preserve">: Tính </w:t>
      </w:r>
      <w:r w:rsidR="008960E2">
        <w:t>bằng cách thuận tiện nhấ</w:t>
      </w:r>
      <w:r w:rsidR="00064266">
        <w:t>t</w:t>
      </w:r>
      <w:r w:rsidR="008960E2">
        <w:t>:</w:t>
      </w:r>
    </w:p>
    <w:p w14:paraId="5F6C0B7A" w14:textId="3B36E6F3" w:rsidR="00F601A4" w:rsidRDefault="008960E2" w:rsidP="008960E2">
      <w:pPr>
        <w:jc w:val="center"/>
      </w:pPr>
      <w:r w:rsidRPr="00F601A4">
        <w:rPr>
          <w:position w:val="-12"/>
        </w:rPr>
        <w:object w:dxaOrig="1420" w:dyaOrig="360" w14:anchorId="5150F2B7">
          <v:shape id="_x0000_i1037" type="#_x0000_t75" style="width:70.6pt;height:18.35pt" o:ole="">
            <v:imagedata r:id="rId31" o:title=""/>
          </v:shape>
          <o:OLEObject Type="Embed" ProgID="Equation.DSMT4" ShapeID="_x0000_i1037" DrawAspect="Content" ObjectID="_1590384896" r:id="rId32"/>
        </w:object>
      </w:r>
    </w:p>
    <w:p w14:paraId="5008F8CD" w14:textId="6F261775" w:rsidR="00F601A4" w:rsidRDefault="00F601A4" w:rsidP="00F601A4">
      <w:pPr>
        <w:tabs>
          <w:tab w:val="left" w:leader="dot" w:pos="10080"/>
        </w:tabs>
      </w:pPr>
      <w:r>
        <w:tab/>
      </w:r>
    </w:p>
    <w:p w14:paraId="235ED360" w14:textId="31F9431F" w:rsidR="00F601A4" w:rsidRDefault="00F601A4" w:rsidP="00F601A4">
      <w:pPr>
        <w:tabs>
          <w:tab w:val="left" w:leader="dot" w:pos="10080"/>
        </w:tabs>
      </w:pPr>
      <w:r>
        <w:tab/>
      </w:r>
    </w:p>
    <w:p w14:paraId="4290C65E" w14:textId="4716D047" w:rsidR="00F601A4" w:rsidRDefault="00F601A4" w:rsidP="00F601A4">
      <w:pPr>
        <w:tabs>
          <w:tab w:val="left" w:leader="dot" w:pos="10080"/>
        </w:tabs>
      </w:pPr>
      <w:r>
        <w:tab/>
      </w:r>
    </w:p>
    <w:sectPr w:rsidR="00F601A4" w:rsidSect="005D5D02">
      <w:headerReference w:type="default" r:id="rId33"/>
      <w:footerReference w:type="default" r:id="rId36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982B8" w14:textId="77777777" w:rsidR="00535CE9" w:rsidRDefault="00535CE9" w:rsidP="004B1C6F">
      <w:pPr>
        <w:spacing w:after="0" w:line="240" w:lineRule="auto"/>
      </w:pPr>
      <w:r>
        <w:separator/>
      </w:r>
    </w:p>
  </w:endnote>
  <w:endnote w:type="continuationSeparator" w:id="0">
    <w:p w14:paraId="021C7DA2" w14:textId="77777777" w:rsidR="00535CE9" w:rsidRDefault="00535CE9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B966" w14:textId="77777777" w:rsidR="00535CE9" w:rsidRDefault="00535CE9" w:rsidP="004B1C6F">
      <w:pPr>
        <w:spacing w:after="0" w:line="240" w:lineRule="auto"/>
      </w:pPr>
      <w:r>
        <w:separator/>
      </w:r>
    </w:p>
  </w:footnote>
  <w:footnote w:type="continuationSeparator" w:id="0">
    <w:p w14:paraId="3CC7B79A" w14:textId="77777777" w:rsidR="00535CE9" w:rsidRDefault="00535CE9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C4"/>
    <w:multiLevelType w:val="hybridMultilevel"/>
    <w:tmpl w:val="E14A50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64266"/>
    <w:rsid w:val="00072DAC"/>
    <w:rsid w:val="001310E1"/>
    <w:rsid w:val="0014649B"/>
    <w:rsid w:val="001528D8"/>
    <w:rsid w:val="00153DE9"/>
    <w:rsid w:val="00160DC1"/>
    <w:rsid w:val="00177F37"/>
    <w:rsid w:val="002063B7"/>
    <w:rsid w:val="002A3708"/>
    <w:rsid w:val="002B60F4"/>
    <w:rsid w:val="002C29A1"/>
    <w:rsid w:val="002E664B"/>
    <w:rsid w:val="002F4144"/>
    <w:rsid w:val="0032320C"/>
    <w:rsid w:val="00394107"/>
    <w:rsid w:val="003A6A1F"/>
    <w:rsid w:val="00400920"/>
    <w:rsid w:val="004444B6"/>
    <w:rsid w:val="004B1C6F"/>
    <w:rsid w:val="004C3C4B"/>
    <w:rsid w:val="004C415C"/>
    <w:rsid w:val="00503D9A"/>
    <w:rsid w:val="00535CE9"/>
    <w:rsid w:val="005C1E17"/>
    <w:rsid w:val="005F740F"/>
    <w:rsid w:val="00623689"/>
    <w:rsid w:val="00626379"/>
    <w:rsid w:val="00693BC5"/>
    <w:rsid w:val="006A2CA6"/>
    <w:rsid w:val="00711957"/>
    <w:rsid w:val="007847F1"/>
    <w:rsid w:val="007A2716"/>
    <w:rsid w:val="007C0C8A"/>
    <w:rsid w:val="007E471A"/>
    <w:rsid w:val="00801D1A"/>
    <w:rsid w:val="00831C83"/>
    <w:rsid w:val="00832511"/>
    <w:rsid w:val="008960E2"/>
    <w:rsid w:val="008A053E"/>
    <w:rsid w:val="008A6960"/>
    <w:rsid w:val="008E049E"/>
    <w:rsid w:val="00967A14"/>
    <w:rsid w:val="009C32D8"/>
    <w:rsid w:val="009C5445"/>
    <w:rsid w:val="009F69F7"/>
    <w:rsid w:val="00A30E60"/>
    <w:rsid w:val="00A94997"/>
    <w:rsid w:val="00AA4672"/>
    <w:rsid w:val="00B22769"/>
    <w:rsid w:val="00B571DC"/>
    <w:rsid w:val="00B863A5"/>
    <w:rsid w:val="00B94043"/>
    <w:rsid w:val="00BF5FE1"/>
    <w:rsid w:val="00C024B8"/>
    <w:rsid w:val="00D034D8"/>
    <w:rsid w:val="00D15B8D"/>
    <w:rsid w:val="00D518BC"/>
    <w:rsid w:val="00E009F5"/>
    <w:rsid w:val="00E77752"/>
    <w:rsid w:val="00EF3E6C"/>
    <w:rsid w:val="00F05880"/>
    <w:rsid w:val="00F601A4"/>
    <w:rsid w:val="00FB15DD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33" Type="http://schemas.openxmlformats.org/officeDocument/2006/relationships/header" Target="header1.xml"/><Relationship Id="rId3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2018-06-13T01:42:00Z</dcterms:created>
  <dcterms:modified xsi:type="dcterms:W3CDTF">2018-06-13T01:42:00Z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