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328" w14:textId="40E02E5B" w:rsidR="004B1C6F" w:rsidRPr="00F677CF" w:rsidRDefault="004B1C6F" w:rsidP="004B1C6F">
      <w:pPr>
        <w:jc w:val="center"/>
        <w:rPr>
          <w:b/>
          <w:color w:val="0070C0"/>
        </w:rPr>
      </w:pPr>
      <w:r w:rsidRPr="00F677CF">
        <w:rPr>
          <w:b/>
          <w:color w:val="0070C0"/>
        </w:rPr>
        <w:t xml:space="preserve">ĐỀ KIỂM TRA </w:t>
      </w:r>
      <w:r w:rsidR="00D9327F">
        <w:rPr>
          <w:b/>
          <w:color w:val="0070C0"/>
        </w:rPr>
        <w:t>CUỐI</w:t>
      </w:r>
      <w:r w:rsidRPr="00F677CF">
        <w:rPr>
          <w:b/>
          <w:color w:val="0070C0"/>
        </w:rPr>
        <w:t xml:space="preserve"> HỌC KÌ I</w:t>
      </w:r>
    </w:p>
    <w:p w14:paraId="1FE2F567" w14:textId="544819B3" w:rsidR="004B1C6F" w:rsidRDefault="004B1C6F" w:rsidP="004B1C6F">
      <w:pPr>
        <w:jc w:val="center"/>
        <w:rPr>
          <w:b/>
          <w:color w:val="0070C0"/>
        </w:rPr>
      </w:pPr>
      <w:r w:rsidRPr="00F677CF">
        <w:rPr>
          <w:b/>
          <w:color w:val="0070C0"/>
        </w:rPr>
        <w:t>MÔN: TOÁN - LỚP 5</w:t>
      </w:r>
    </w:p>
    <w:p w14:paraId="6D0ECDDA" w14:textId="1FD2ADCF" w:rsidR="002063B7" w:rsidRPr="00F677CF" w:rsidRDefault="002063B7" w:rsidP="004B1C6F">
      <w:pPr>
        <w:jc w:val="center"/>
        <w:rPr>
          <w:b/>
          <w:color w:val="0070C0"/>
        </w:rPr>
      </w:pPr>
      <w:r>
        <w:rPr>
          <w:b/>
          <w:color w:val="0070C0"/>
        </w:rPr>
        <w:t xml:space="preserve">ĐỀ </w:t>
      </w:r>
      <w:r w:rsidR="009E6C1E">
        <w:rPr>
          <w:b/>
          <w:color w:val="0070C0"/>
        </w:rPr>
        <w:t>SỐ 1</w:t>
      </w:r>
      <w:bookmarkStart w:id="0" w:name="_GoBack"/>
      <w:bookmarkEnd w:id="0"/>
      <w:r w:rsidR="00A4223B">
        <w:rPr>
          <w:b/>
          <w:color w:val="0070C0"/>
        </w:rPr>
        <w:t>2</w:t>
      </w:r>
    </w:p>
    <w:p w14:paraId="60ED2B29" w14:textId="69271B22" w:rsidR="004B1C6F" w:rsidRDefault="004B1C6F" w:rsidP="004B1C6F">
      <w:pPr>
        <w:rPr>
          <w:b/>
          <w:color w:val="0070C0"/>
        </w:rPr>
      </w:pPr>
      <w:r w:rsidRPr="00F677CF">
        <w:rPr>
          <w:b/>
          <w:color w:val="0070C0"/>
        </w:rPr>
        <w:t>Phần I: TRẮC NGHIỆM</w:t>
      </w:r>
    </w:p>
    <w:p w14:paraId="201AA3D6" w14:textId="7CFE96E9" w:rsidR="00090C35" w:rsidRDefault="004B1C6F" w:rsidP="00D277FE">
      <w:r w:rsidRPr="00F677CF">
        <w:rPr>
          <w:b/>
          <w:color w:val="0070C0"/>
        </w:rPr>
        <w:t>Câu 1</w:t>
      </w:r>
      <w:r>
        <w:t>:</w:t>
      </w:r>
      <w:r w:rsidR="00740D14">
        <w:t xml:space="preserve"> </w:t>
      </w:r>
      <w:r w:rsidR="00A4223B">
        <w:t>Khoanh tròn vào chữ cái trước câu trả lời đúng :</w:t>
      </w:r>
    </w:p>
    <w:p w14:paraId="26852839" w14:textId="61E8B8A4" w:rsidR="00C313DC" w:rsidRDefault="00A4223B" w:rsidP="00C313DC">
      <w:pPr>
        <w:pStyle w:val="ListParagraph"/>
        <w:numPr>
          <w:ilvl w:val="0"/>
          <w:numId w:val="8"/>
        </w:numPr>
      </w:pPr>
      <w:r>
        <w:t>Số thập phân gồm 58 dơn vị, 9 phần nghìn được viết là :</w:t>
      </w:r>
    </w:p>
    <w:p w14:paraId="7EE7C3B2" w14:textId="59069A53" w:rsidR="00C313DC" w:rsidRDefault="00C313DC" w:rsidP="00C313DC">
      <w:pPr>
        <w:pStyle w:val="ListParagraph"/>
      </w:pPr>
      <w:r>
        <w:t xml:space="preserve">A. </w:t>
      </w:r>
      <w:r w:rsidR="00A4223B" w:rsidRPr="00A4223B">
        <w:rPr>
          <w:position w:val="-28"/>
        </w:rPr>
        <w:object w:dxaOrig="1080" w:dyaOrig="720" w14:anchorId="1D23A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36pt" o:ole="">
            <v:imagedata r:id="rId8" o:title=""/>
          </v:shape>
          <o:OLEObject Type="Embed" ProgID="Equation.DSMT4" ShapeID="_x0000_i1025" DrawAspect="Content" ObjectID="_1590082525" r:id="rId9"/>
        </w:object>
      </w:r>
      <w:r w:rsidR="00A4223B">
        <w:t xml:space="preserve"> </w:t>
      </w:r>
      <w:r>
        <w:tab/>
        <w:t xml:space="preserve">B. </w:t>
      </w:r>
      <w:r w:rsidR="00A4223B">
        <w:t>58,9</w:t>
      </w:r>
      <w:r>
        <w:tab/>
      </w:r>
      <w:r>
        <w:tab/>
        <w:t xml:space="preserve">C. </w:t>
      </w:r>
      <w:r w:rsidR="00A4223B">
        <w:t>5</w:t>
      </w:r>
      <w:r>
        <w:t>8</w:t>
      </w:r>
      <w:r w:rsidR="00A4223B">
        <w:t>,09</w:t>
      </w:r>
      <w:r>
        <w:tab/>
      </w:r>
      <w:r>
        <w:tab/>
        <w:t xml:space="preserve">D. </w:t>
      </w:r>
      <w:r w:rsidR="00A4223B">
        <w:t>59,009 .</w:t>
      </w:r>
    </w:p>
    <w:p w14:paraId="02989778" w14:textId="496710E5" w:rsidR="00C313DC" w:rsidRDefault="00A4223B" w:rsidP="00C313DC">
      <w:pPr>
        <w:pStyle w:val="ListParagraph"/>
        <w:numPr>
          <w:ilvl w:val="0"/>
          <w:numId w:val="8"/>
        </w:numPr>
      </w:pPr>
      <w:r>
        <w:t>Dời dấu phẩy của số 0,035 sang bên phải hai chữ số ta được một số thập phân có giá trị bằng phân số :</w:t>
      </w:r>
    </w:p>
    <w:p w14:paraId="1F474229" w14:textId="0DC07E42" w:rsidR="00C313DC" w:rsidRDefault="00C313DC" w:rsidP="00C313DC">
      <w:pPr>
        <w:pStyle w:val="ListParagraph"/>
      </w:pPr>
      <w:r>
        <w:t xml:space="preserve">A. </w:t>
      </w:r>
      <w:r w:rsidR="00A4223B" w:rsidRPr="00C313DC">
        <w:rPr>
          <w:position w:val="-28"/>
        </w:rPr>
        <w:object w:dxaOrig="380" w:dyaOrig="720" w14:anchorId="0EB7AB11">
          <v:shape id="_x0000_i1026" type="#_x0000_t75" style="width:19.75pt;height:36pt" o:ole="">
            <v:imagedata r:id="rId10" o:title=""/>
          </v:shape>
          <o:OLEObject Type="Embed" ProgID="Equation.DSMT4" ShapeID="_x0000_i1026" DrawAspect="Content" ObjectID="_1590082526" r:id="rId11"/>
        </w:object>
      </w:r>
      <w:r>
        <w:t xml:space="preserve"> </w:t>
      </w:r>
      <w:r>
        <w:tab/>
      </w:r>
      <w:r>
        <w:tab/>
        <w:t xml:space="preserve">B. </w:t>
      </w:r>
      <w:r w:rsidR="00A4223B" w:rsidRPr="00C313DC">
        <w:rPr>
          <w:position w:val="-28"/>
        </w:rPr>
        <w:object w:dxaOrig="499" w:dyaOrig="720" w14:anchorId="422503D4">
          <v:shape id="_x0000_i1027" type="#_x0000_t75" style="width:25.4pt;height:36pt" o:ole="">
            <v:imagedata r:id="rId12" o:title=""/>
          </v:shape>
          <o:OLEObject Type="Embed" ProgID="Equation.DSMT4" ShapeID="_x0000_i1027" DrawAspect="Content" ObjectID="_1590082527" r:id="rId13"/>
        </w:object>
      </w:r>
      <w:r>
        <w:tab/>
      </w:r>
      <w:r>
        <w:tab/>
        <w:t>C.</w:t>
      </w:r>
      <w:r w:rsidR="00A4223B" w:rsidRPr="00C313DC">
        <w:rPr>
          <w:position w:val="-28"/>
        </w:rPr>
        <w:object w:dxaOrig="639" w:dyaOrig="720" w14:anchorId="55441C63">
          <v:shape id="_x0000_i1028" type="#_x0000_t75" style="width:32.45pt;height:36pt" o:ole="">
            <v:imagedata r:id="rId14" o:title=""/>
          </v:shape>
          <o:OLEObject Type="Embed" ProgID="Equation.DSMT4" ShapeID="_x0000_i1028" DrawAspect="Content" ObjectID="_1590082528" r:id="rId15"/>
        </w:object>
      </w:r>
      <w:r>
        <w:t xml:space="preserve"> </w:t>
      </w:r>
      <w:r>
        <w:tab/>
      </w:r>
      <w:r>
        <w:tab/>
        <w:t xml:space="preserve">D. </w:t>
      </w:r>
      <w:r w:rsidR="00A4223B" w:rsidRPr="00C313DC">
        <w:rPr>
          <w:position w:val="-28"/>
        </w:rPr>
        <w:object w:dxaOrig="660" w:dyaOrig="720" w14:anchorId="3C74C6D3">
          <v:shape id="_x0000_i1029" type="#_x0000_t75" style="width:33.9pt;height:36pt" o:ole="">
            <v:imagedata r:id="rId16" o:title=""/>
          </v:shape>
          <o:OLEObject Type="Embed" ProgID="Equation.DSMT4" ShapeID="_x0000_i1029" DrawAspect="Content" ObjectID="_1590082529" r:id="rId17"/>
        </w:object>
      </w:r>
      <w:r w:rsidR="00A4223B">
        <w:t>.</w:t>
      </w:r>
    </w:p>
    <w:p w14:paraId="223BE623" w14:textId="0BF3374F" w:rsidR="00680F88" w:rsidRDefault="004B1C6F" w:rsidP="00A44768">
      <w:r w:rsidRPr="00F677CF">
        <w:rPr>
          <w:b/>
          <w:color w:val="0070C0"/>
        </w:rPr>
        <w:t>Câu 2</w:t>
      </w:r>
      <w:r>
        <w:t>:</w:t>
      </w:r>
      <w:r w:rsidR="00090C35">
        <w:t xml:space="preserve"> </w:t>
      </w:r>
      <w:r w:rsidR="00A4223B">
        <w:t>Nối với số đo bằng 5,03 m</w:t>
      </w:r>
      <w:r w:rsidR="00A4223B">
        <w:rPr>
          <w:vertAlign w:val="superscript"/>
        </w:rPr>
        <w:t>2</w:t>
      </w:r>
      <w:r w:rsidR="00A4223B">
        <w:t xml:space="preserve"> </w:t>
      </w:r>
    </w:p>
    <w:p w14:paraId="51DE60FE" w14:textId="3AB6A560" w:rsidR="00680F88" w:rsidRDefault="00680F88" w:rsidP="00680F88">
      <w:pPr>
        <w:jc w:val="center"/>
      </w:pPr>
      <w:r>
        <w:rPr>
          <w:noProof/>
        </w:rPr>
        <w:drawing>
          <wp:inline distT="0" distB="0" distL="0" distR="0" wp14:anchorId="0EF0150A" wp14:editId="781E3A7C">
            <wp:extent cx="472440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2724150"/>
                    </a:xfrm>
                    <a:prstGeom prst="rect">
                      <a:avLst/>
                    </a:prstGeom>
                    <a:noFill/>
                    <a:ln>
                      <a:noFill/>
                    </a:ln>
                  </pic:spPr>
                </pic:pic>
              </a:graphicData>
            </a:graphic>
          </wp:inline>
        </w:drawing>
      </w:r>
    </w:p>
    <w:p w14:paraId="5162D972" w14:textId="278CE02D" w:rsidR="00090C35" w:rsidRDefault="004B1C6F" w:rsidP="00A44768">
      <w:r w:rsidRPr="00F677CF">
        <w:rPr>
          <w:b/>
          <w:color w:val="0070C0"/>
        </w:rPr>
        <w:t>Câu 3</w:t>
      </w:r>
      <w:r>
        <w:t>:</w:t>
      </w:r>
      <w:r w:rsidR="007449B3" w:rsidRPr="007449B3">
        <w:t xml:space="preserve"> </w:t>
      </w:r>
      <w:r w:rsidR="00680F88">
        <w:t>Khoanh vào chữ cái trước kết quả đúng :</w:t>
      </w:r>
    </w:p>
    <w:p w14:paraId="2605E04F" w14:textId="132D0D24" w:rsidR="00A44768" w:rsidRDefault="00680F88" w:rsidP="00A44768">
      <w:pPr>
        <w:pStyle w:val="ListParagraph"/>
        <w:numPr>
          <w:ilvl w:val="0"/>
          <w:numId w:val="10"/>
        </w:numPr>
      </w:pPr>
      <w:r>
        <w:t>Tổng của 34,8 ; 9,5 và 26,7 là :</w:t>
      </w:r>
    </w:p>
    <w:p w14:paraId="6F40DC1B" w14:textId="516EF6E8" w:rsidR="00A44768" w:rsidRDefault="00A44768" w:rsidP="00A44768">
      <w:pPr>
        <w:pStyle w:val="ListParagraph"/>
      </w:pPr>
      <w:r>
        <w:t xml:space="preserve">A. </w:t>
      </w:r>
      <w:r w:rsidR="00680F88">
        <w:t>80</w:t>
      </w:r>
      <w:r>
        <w:tab/>
      </w:r>
      <w:r>
        <w:tab/>
      </w:r>
      <w:r>
        <w:tab/>
        <w:t xml:space="preserve">B. </w:t>
      </w:r>
      <w:r w:rsidR="00680F88">
        <w:t>71</w:t>
      </w:r>
      <w:r>
        <w:tab/>
      </w:r>
      <w:r>
        <w:tab/>
        <w:t xml:space="preserve">C. </w:t>
      </w:r>
      <w:r w:rsidR="00680F88">
        <w:t>156,5</w:t>
      </w:r>
      <w:r>
        <w:tab/>
      </w:r>
      <w:r>
        <w:tab/>
        <w:t xml:space="preserve">D. </w:t>
      </w:r>
      <w:r w:rsidR="00680F88">
        <w:t xml:space="preserve">146,5 </w:t>
      </w:r>
      <w:r>
        <w:t>.</w:t>
      </w:r>
    </w:p>
    <w:p w14:paraId="4C595AB2" w14:textId="12200597" w:rsidR="00A44768" w:rsidRDefault="00680F88" w:rsidP="00A44768">
      <w:pPr>
        <w:pStyle w:val="ListParagraph"/>
        <w:numPr>
          <w:ilvl w:val="0"/>
          <w:numId w:val="10"/>
        </w:numPr>
      </w:pPr>
      <w:r>
        <w:t xml:space="preserve">Giá trị của biểu thức </w:t>
      </w:r>
      <w:r w:rsidRPr="00680F88">
        <w:rPr>
          <w:position w:val="-12"/>
        </w:rPr>
        <w:object w:dxaOrig="2439" w:dyaOrig="360" w14:anchorId="044921DC">
          <v:shape id="_x0000_i1030" type="#_x0000_t75" style="width:122.1pt;height:18.35pt" o:ole="">
            <v:imagedata r:id="rId19" o:title=""/>
          </v:shape>
          <o:OLEObject Type="Embed" ProgID="Equation.DSMT4" ShapeID="_x0000_i1030" DrawAspect="Content" ObjectID="_1590082530" r:id="rId20"/>
        </w:object>
      </w:r>
      <w:r>
        <w:t>là :</w:t>
      </w:r>
    </w:p>
    <w:p w14:paraId="755F214E" w14:textId="67F12DE7" w:rsidR="00A44768" w:rsidRPr="006A6BCE" w:rsidRDefault="00A44768" w:rsidP="00A44768">
      <w:pPr>
        <w:pStyle w:val="ListParagraph"/>
      </w:pPr>
      <w:r>
        <w:t xml:space="preserve">A. </w:t>
      </w:r>
      <w:r w:rsidR="00680F88">
        <w:t>14,768</w:t>
      </w:r>
      <w:r>
        <w:tab/>
      </w:r>
      <w:r>
        <w:tab/>
        <w:t xml:space="preserve">B. </w:t>
      </w:r>
      <w:r w:rsidR="00680F88">
        <w:t>147,68</w:t>
      </w:r>
      <w:r>
        <w:tab/>
      </w:r>
      <w:r>
        <w:tab/>
        <w:t xml:space="preserve">C. </w:t>
      </w:r>
      <w:r w:rsidR="00680F88">
        <w:t>1476,8</w:t>
      </w:r>
      <w:r>
        <w:tab/>
      </w:r>
      <w:r>
        <w:tab/>
        <w:t xml:space="preserve">D. </w:t>
      </w:r>
      <w:r w:rsidR="00680F88">
        <w:t>14768 .</w:t>
      </w:r>
    </w:p>
    <w:p w14:paraId="6DD2D27F" w14:textId="2D6A0663" w:rsidR="00B45637" w:rsidRDefault="004B1C6F" w:rsidP="00680F88">
      <w:r w:rsidRPr="00F677CF">
        <w:rPr>
          <w:b/>
          <w:color w:val="0070C0"/>
        </w:rPr>
        <w:t>Câu 4</w:t>
      </w:r>
      <w:r>
        <w:t xml:space="preserve">: </w:t>
      </w:r>
      <w:r w:rsidR="00680F88">
        <w:t>Viết tiếp vào chỗ chấm :</w:t>
      </w:r>
    </w:p>
    <w:p w14:paraId="5783C214" w14:textId="48682129" w:rsidR="00680F88" w:rsidRDefault="00680F88" w:rsidP="00680F88">
      <w:r>
        <w:tab/>
        <w:t xml:space="preserve">Một hình tam giác có độ dài đáy là 40,5 cm, chiều cao bằng </w:t>
      </w:r>
      <w:r w:rsidRPr="00680F88">
        <w:rPr>
          <w:position w:val="-28"/>
        </w:rPr>
        <w:object w:dxaOrig="260" w:dyaOrig="720" w14:anchorId="30106F5E">
          <v:shape id="_x0000_i1031" type="#_x0000_t75" style="width:12.7pt;height:36pt" o:ole="">
            <v:imagedata r:id="rId21" o:title=""/>
          </v:shape>
          <o:OLEObject Type="Embed" ProgID="Equation.DSMT4" ShapeID="_x0000_i1031" DrawAspect="Content" ObjectID="_1590082531" r:id="rId22"/>
        </w:object>
      </w:r>
      <w:r>
        <w:t xml:space="preserve">độ dài đáy. Diện tích của hình tam giác đó là : </w:t>
      </w:r>
      <w:r w:rsidR="008514C3" w:rsidRPr="00680F88">
        <w:rPr>
          <w:position w:val="-6"/>
        </w:rPr>
        <w:object w:dxaOrig="3060" w:dyaOrig="120" w14:anchorId="55BED9B4">
          <v:shape id="_x0000_i1032" type="#_x0000_t75" style="width:153.2pt;height:6.35pt" o:ole="">
            <v:imagedata r:id="rId23" o:title=""/>
          </v:shape>
          <o:OLEObject Type="Embed" ProgID="Equation.DSMT4" ShapeID="_x0000_i1032" DrawAspect="Content" ObjectID="_1590082532" r:id="rId24"/>
        </w:object>
      </w:r>
      <w:r>
        <w:t xml:space="preserve"> </w:t>
      </w:r>
    </w:p>
    <w:p w14:paraId="6A47A1D5" w14:textId="0753923B" w:rsidR="004B1C6F" w:rsidRPr="00F677CF" w:rsidRDefault="004B1C6F" w:rsidP="00B45637">
      <w:pPr>
        <w:rPr>
          <w:b/>
          <w:color w:val="0070C0"/>
        </w:rPr>
      </w:pPr>
      <w:r w:rsidRPr="00F677CF">
        <w:rPr>
          <w:b/>
          <w:color w:val="0070C0"/>
        </w:rPr>
        <w:t>Phần II: TỰ LUẬN</w:t>
      </w:r>
    </w:p>
    <w:p w14:paraId="7E62EB78" w14:textId="57704550" w:rsidR="00F3165B" w:rsidRDefault="004B1C6F" w:rsidP="008514C3">
      <w:r w:rsidRPr="00F677CF">
        <w:rPr>
          <w:b/>
          <w:color w:val="0070C0"/>
        </w:rPr>
        <w:lastRenderedPageBreak/>
        <w:t>Câu 1</w:t>
      </w:r>
      <w:r>
        <w:t xml:space="preserve">: </w:t>
      </w:r>
      <w:r w:rsidR="008514C3">
        <w:t xml:space="preserve">Tính tỉ số phần trăm của </w:t>
      </w:r>
    </w:p>
    <w:p w14:paraId="465E90C0" w14:textId="1297E84B" w:rsidR="008514C3" w:rsidRDefault="008514C3" w:rsidP="008514C3">
      <w:pPr>
        <w:pStyle w:val="ListParagraph"/>
        <w:numPr>
          <w:ilvl w:val="0"/>
          <w:numId w:val="12"/>
        </w:numPr>
      </w:pPr>
      <w:r>
        <w:t>45 và 36</w:t>
      </w:r>
    </w:p>
    <w:p w14:paraId="34E3ED58" w14:textId="77777777" w:rsidR="008514C3" w:rsidRDefault="008514C3" w:rsidP="008514C3">
      <w:pPr>
        <w:pStyle w:val="ListParagraph"/>
        <w:tabs>
          <w:tab w:val="left" w:leader="dot" w:pos="10170"/>
        </w:tabs>
      </w:pPr>
      <w:r>
        <w:tab/>
      </w:r>
    </w:p>
    <w:p w14:paraId="27150969" w14:textId="2118F634" w:rsidR="008514C3" w:rsidRDefault="008514C3" w:rsidP="008514C3">
      <w:pPr>
        <w:pStyle w:val="ListParagraph"/>
        <w:numPr>
          <w:ilvl w:val="0"/>
          <w:numId w:val="12"/>
        </w:numPr>
      </w:pPr>
      <w:r>
        <w:t>63 và 72</w:t>
      </w:r>
    </w:p>
    <w:p w14:paraId="6D16BCB6" w14:textId="77777777" w:rsidR="008514C3" w:rsidRDefault="008514C3" w:rsidP="008514C3">
      <w:pPr>
        <w:pStyle w:val="ListParagraph"/>
        <w:tabs>
          <w:tab w:val="left" w:leader="dot" w:pos="9990"/>
          <w:tab w:val="left" w:pos="10170"/>
        </w:tabs>
      </w:pPr>
      <w:r>
        <w:tab/>
      </w:r>
    </w:p>
    <w:p w14:paraId="1C527B78" w14:textId="2C76E043" w:rsidR="008514C3" w:rsidRDefault="008514C3" w:rsidP="008514C3">
      <w:pPr>
        <w:pStyle w:val="ListParagraph"/>
        <w:numPr>
          <w:ilvl w:val="0"/>
          <w:numId w:val="12"/>
        </w:numPr>
      </w:pPr>
      <w:r>
        <w:t>18 và 90</w:t>
      </w:r>
    </w:p>
    <w:p w14:paraId="23576D0F" w14:textId="77777777" w:rsidR="008514C3" w:rsidRDefault="008514C3" w:rsidP="008514C3">
      <w:pPr>
        <w:pStyle w:val="ListParagraph"/>
        <w:tabs>
          <w:tab w:val="left" w:leader="dot" w:pos="10080"/>
        </w:tabs>
      </w:pPr>
      <w:r>
        <w:tab/>
      </w:r>
    </w:p>
    <w:p w14:paraId="6BFF9058" w14:textId="13933ED6" w:rsidR="008514C3" w:rsidRDefault="008514C3" w:rsidP="008514C3">
      <w:pPr>
        <w:pStyle w:val="ListParagraph"/>
        <w:numPr>
          <w:ilvl w:val="0"/>
          <w:numId w:val="12"/>
        </w:numPr>
      </w:pPr>
      <w:r>
        <w:t>51 và 8,5</w:t>
      </w:r>
    </w:p>
    <w:p w14:paraId="091FF252" w14:textId="12DE618D" w:rsidR="008514C3" w:rsidRPr="002C29A1" w:rsidRDefault="008514C3" w:rsidP="008514C3">
      <w:pPr>
        <w:pStyle w:val="ListParagraph"/>
        <w:tabs>
          <w:tab w:val="left" w:leader="dot" w:pos="10080"/>
        </w:tabs>
      </w:pPr>
      <w:r>
        <w:tab/>
      </w:r>
    </w:p>
    <w:p w14:paraId="51CB8E1D" w14:textId="3718631C" w:rsidR="008514C3" w:rsidRDefault="004B1C6F" w:rsidP="008514C3">
      <w:r w:rsidRPr="00F677CF">
        <w:rPr>
          <w:b/>
          <w:color w:val="0070C0"/>
        </w:rPr>
        <w:t>Câu 2</w:t>
      </w:r>
      <w:r>
        <w:t xml:space="preserve">: </w:t>
      </w:r>
      <w:r w:rsidR="008514C3">
        <w:t>Tính giá trị của biểu thức :</w:t>
      </w:r>
    </w:p>
    <w:p w14:paraId="0917BFFC" w14:textId="0AF8DD5B" w:rsidR="008514C3" w:rsidRDefault="008514C3" w:rsidP="008514C3">
      <w:r>
        <w:tab/>
      </w:r>
      <w:r w:rsidRPr="008514C3">
        <w:rPr>
          <w:position w:val="-26"/>
        </w:rPr>
        <w:object w:dxaOrig="8980" w:dyaOrig="700" w14:anchorId="5A621596">
          <v:shape id="_x0000_i1033" type="#_x0000_t75" style="width:448.25pt;height:35.3pt" o:ole="">
            <v:imagedata r:id="rId25" o:title=""/>
          </v:shape>
          <o:OLEObject Type="Embed" ProgID="Equation.DSMT4" ShapeID="_x0000_i1033" DrawAspect="Content" ObjectID="_1590082533" r:id="rId26"/>
        </w:object>
      </w:r>
      <w:r>
        <w:t xml:space="preserve">  </w:t>
      </w:r>
    </w:p>
    <w:p w14:paraId="12501A41" w14:textId="0629469A" w:rsidR="008514C3" w:rsidRDefault="008514C3" w:rsidP="008514C3">
      <w:r>
        <w:tab/>
      </w:r>
      <w:r w:rsidRPr="008514C3">
        <w:rPr>
          <w:position w:val="-28"/>
        </w:rPr>
        <w:object w:dxaOrig="8980" w:dyaOrig="720" w14:anchorId="7FE2EF69">
          <v:shape id="_x0000_i1034" type="#_x0000_t75" style="width:449.65pt;height:36pt" o:ole="">
            <v:imagedata r:id="rId27" o:title=""/>
          </v:shape>
          <o:OLEObject Type="Embed" ProgID="Equation.DSMT4" ShapeID="_x0000_i1034" DrawAspect="Content" ObjectID="_1590082534" r:id="rId28"/>
        </w:object>
      </w:r>
      <w:r>
        <w:t xml:space="preserve"> </w:t>
      </w:r>
    </w:p>
    <w:p w14:paraId="68007F0F" w14:textId="36573C75" w:rsidR="008514C3" w:rsidRDefault="004B1C6F" w:rsidP="008514C3">
      <w:r w:rsidRPr="00F677CF">
        <w:rPr>
          <w:b/>
          <w:color w:val="0070C0"/>
        </w:rPr>
        <w:t>Câu 3</w:t>
      </w:r>
      <w: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331"/>
      </w:tblGrid>
      <w:tr w:rsidR="008514C3" w14:paraId="40EE9452" w14:textId="77777777" w:rsidTr="008E1097">
        <w:tc>
          <w:tcPr>
            <w:tcW w:w="4747" w:type="dxa"/>
          </w:tcPr>
          <w:p w14:paraId="09A5402B" w14:textId="77777777" w:rsidR="008514C3" w:rsidRDefault="008514C3" w:rsidP="008514C3">
            <w:r>
              <w:t>Tính diện tích phần tô đâm của hình bên.</w:t>
            </w:r>
          </w:p>
          <w:p w14:paraId="63049688" w14:textId="2AABA839" w:rsidR="008514C3" w:rsidRDefault="008514C3" w:rsidP="008514C3">
            <w:pPr>
              <w:jc w:val="center"/>
            </w:pPr>
            <w:r>
              <w:t>Bài giải</w:t>
            </w:r>
          </w:p>
          <w:p w14:paraId="166154DF" w14:textId="77777777" w:rsidR="008E1097" w:rsidRDefault="008E1097" w:rsidP="008514C3">
            <w:pPr>
              <w:jc w:val="center"/>
            </w:pPr>
          </w:p>
          <w:p w14:paraId="33E989B4" w14:textId="363984DB" w:rsidR="008514C3" w:rsidRDefault="008E1097" w:rsidP="008514C3">
            <w:r w:rsidRPr="008E1097">
              <w:rPr>
                <w:position w:val="-132"/>
              </w:rPr>
              <w:object w:dxaOrig="4940" w:dyaOrig="2640" w14:anchorId="32B73F00">
                <v:shape id="_x0000_i1035" type="#_x0000_t75" style="width:247.05pt;height:132pt" o:ole="">
                  <v:imagedata r:id="rId29" o:title=""/>
                </v:shape>
                <o:OLEObject Type="Embed" ProgID="Equation.DSMT4" ShapeID="_x0000_i1035" DrawAspect="Content" ObjectID="_1590082535" r:id="rId30"/>
              </w:object>
            </w:r>
            <w:r>
              <w:t xml:space="preserve"> </w:t>
            </w:r>
          </w:p>
        </w:tc>
        <w:tc>
          <w:tcPr>
            <w:tcW w:w="5540" w:type="dxa"/>
          </w:tcPr>
          <w:p w14:paraId="21547A8F" w14:textId="73D30AB0" w:rsidR="008514C3" w:rsidRDefault="008E1097" w:rsidP="008514C3">
            <w:r>
              <w:object w:dxaOrig="6480" w:dyaOrig="3360" w14:anchorId="402F3825">
                <v:shape id="_x0000_i1036" type="#_x0000_t75" style="width:266.1pt;height:137.65pt" o:ole="">
                  <v:imagedata r:id="rId31" o:title=""/>
                </v:shape>
                <o:OLEObject Type="Embed" ProgID="PBrush" ShapeID="_x0000_i1036" DrawAspect="Content" ObjectID="_1590082536" r:id="rId32"/>
              </w:object>
            </w:r>
          </w:p>
        </w:tc>
      </w:tr>
    </w:tbl>
    <w:p w14:paraId="4699879D" w14:textId="0DE5701F" w:rsidR="004E0D91" w:rsidRDefault="004B1C6F" w:rsidP="00F3165B">
      <w:r w:rsidRPr="00F677CF">
        <w:rPr>
          <w:b/>
          <w:color w:val="0070C0"/>
        </w:rPr>
        <w:t>Câu 4</w:t>
      </w:r>
      <w:r>
        <w:t xml:space="preserve">: </w:t>
      </w:r>
      <w:r w:rsidR="008E1097">
        <w:t>Trường em có tất cả 660 học sinh. Khối lớp Bốn nhiều khối lớp Năm là 24 học sinh và ít hơn khối lớp Ba là 36 học sinh. Hỏi số học sinh mỗi khối là bao nhiêu ?</w:t>
      </w:r>
    </w:p>
    <w:p w14:paraId="79F8A906" w14:textId="38707DD7" w:rsidR="007E029A" w:rsidRDefault="007E029A" w:rsidP="007E029A">
      <w:pPr>
        <w:jc w:val="center"/>
      </w:pPr>
      <w:r>
        <w:t>Bài giải</w:t>
      </w:r>
    </w:p>
    <w:p w14:paraId="4E98606B" w14:textId="15815197" w:rsidR="007E029A" w:rsidRDefault="007E029A" w:rsidP="007E029A">
      <w:pPr>
        <w:tabs>
          <w:tab w:val="left" w:leader="dot" w:pos="9900"/>
        </w:tabs>
      </w:pPr>
      <w:r>
        <w:tab/>
      </w:r>
    </w:p>
    <w:p w14:paraId="1D23CA8D" w14:textId="7FE2FA29" w:rsidR="007E029A" w:rsidRDefault="007E029A" w:rsidP="007E029A">
      <w:pPr>
        <w:tabs>
          <w:tab w:val="left" w:leader="dot" w:pos="9900"/>
        </w:tabs>
      </w:pPr>
      <w:r>
        <w:tab/>
      </w:r>
    </w:p>
    <w:p w14:paraId="41A3F334" w14:textId="61160E24" w:rsidR="007E029A" w:rsidRDefault="007E029A" w:rsidP="007E029A">
      <w:pPr>
        <w:tabs>
          <w:tab w:val="left" w:leader="dot" w:pos="9900"/>
        </w:tabs>
      </w:pPr>
      <w:r>
        <w:tab/>
      </w:r>
    </w:p>
    <w:p w14:paraId="26296999" w14:textId="34B0AE2B" w:rsidR="007E029A" w:rsidRDefault="007E029A" w:rsidP="007E029A">
      <w:pPr>
        <w:tabs>
          <w:tab w:val="left" w:leader="dot" w:pos="9900"/>
        </w:tabs>
      </w:pPr>
      <w:r>
        <w:tab/>
      </w:r>
    </w:p>
    <w:p w14:paraId="79167ADD" w14:textId="63784663" w:rsidR="00A16E06" w:rsidRDefault="00A16E06" w:rsidP="007E029A">
      <w:pPr>
        <w:tabs>
          <w:tab w:val="left" w:leader="dot" w:pos="9900"/>
        </w:tabs>
      </w:pPr>
      <w:r>
        <w:tab/>
      </w:r>
    </w:p>
    <w:p w14:paraId="18312D3E" w14:textId="360B1BC5" w:rsidR="00534129" w:rsidRDefault="00534129" w:rsidP="007E029A">
      <w:pPr>
        <w:tabs>
          <w:tab w:val="left" w:leader="dot" w:pos="9900"/>
        </w:tabs>
      </w:pPr>
      <w:r>
        <w:tab/>
      </w:r>
    </w:p>
    <w:p w14:paraId="63352B7B" w14:textId="58B6A2CB" w:rsidR="008E1097" w:rsidRDefault="008E1097" w:rsidP="007E029A">
      <w:pPr>
        <w:tabs>
          <w:tab w:val="left" w:leader="dot" w:pos="9900"/>
        </w:tabs>
      </w:pPr>
      <w:r>
        <w:tab/>
      </w:r>
    </w:p>
    <w:p w14:paraId="71902BB9" w14:textId="2EC819F0" w:rsidR="008E1097" w:rsidRDefault="008E1097" w:rsidP="007E029A">
      <w:pPr>
        <w:tabs>
          <w:tab w:val="left" w:leader="dot" w:pos="9900"/>
        </w:tabs>
      </w:pPr>
      <w:r>
        <w:tab/>
      </w:r>
    </w:p>
    <w:p w14:paraId="4D97CA61" w14:textId="35A5B1B7" w:rsidR="008E1097" w:rsidRDefault="008E1097" w:rsidP="007E029A">
      <w:pPr>
        <w:tabs>
          <w:tab w:val="left" w:leader="dot" w:pos="9900"/>
        </w:tabs>
      </w:pPr>
      <w:r>
        <w:tab/>
      </w:r>
    </w:p>
    <w:p w14:paraId="309F96EB" w14:textId="04449D03" w:rsidR="008E1097" w:rsidRDefault="008E1097" w:rsidP="007E029A">
      <w:pPr>
        <w:tabs>
          <w:tab w:val="left" w:leader="dot" w:pos="9900"/>
        </w:tabs>
      </w:pPr>
      <w:r>
        <w:tab/>
      </w:r>
    </w:p>
    <w:p w14:paraId="57483602" w14:textId="06768553" w:rsidR="008E1097" w:rsidRDefault="008E1097" w:rsidP="007E029A">
      <w:pPr>
        <w:tabs>
          <w:tab w:val="left" w:leader="dot" w:pos="9900"/>
        </w:tabs>
      </w:pPr>
      <w:r>
        <w:tab/>
      </w:r>
    </w:p>
    <w:p w14:paraId="0BE562E0" w14:textId="7A0ED4CF" w:rsidR="008E1097" w:rsidRDefault="008E1097" w:rsidP="007E029A">
      <w:pPr>
        <w:tabs>
          <w:tab w:val="left" w:leader="dot" w:pos="9900"/>
        </w:tabs>
      </w:pPr>
      <w:r>
        <w:tab/>
      </w:r>
    </w:p>
    <w:sectPr w:rsidR="008E1097" w:rsidSect="005D5D02">
      <w:headerReference w:type="default" r:id="rId33"/>
      <w:footerReference w:type="default" r:id="rId36"/>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09F4" w14:textId="77777777" w:rsidR="00E34785" w:rsidRDefault="00E34785" w:rsidP="004B1C6F">
      <w:pPr>
        <w:spacing w:after="0" w:line="240" w:lineRule="auto"/>
      </w:pPr>
      <w:r>
        <w:separator/>
      </w:r>
    </w:p>
  </w:endnote>
  <w:endnote w:type="continuationSeparator" w:id="0">
    <w:p w14:paraId="2DCF607F" w14:textId="77777777" w:rsidR="00E34785" w:rsidRDefault="00E34785" w:rsidP="004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8F17" w14:textId="77777777" w:rsidR="00E34785" w:rsidRDefault="00E34785" w:rsidP="004B1C6F">
      <w:pPr>
        <w:spacing w:after="0" w:line="240" w:lineRule="auto"/>
      </w:pPr>
      <w:r>
        <w:separator/>
      </w:r>
    </w:p>
  </w:footnote>
  <w:footnote w:type="continuationSeparator" w:id="0">
    <w:p w14:paraId="16A36FF0" w14:textId="77777777" w:rsidR="00E34785" w:rsidRDefault="00E34785" w:rsidP="004B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Tiểu học các lớp 1, 2, 3, 4,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DF5"/>
    <w:multiLevelType w:val="hybridMultilevel"/>
    <w:tmpl w:val="50C2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4C6A"/>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1748B"/>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85295"/>
    <w:multiLevelType w:val="hybridMultilevel"/>
    <w:tmpl w:val="CFD49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C0682"/>
    <w:multiLevelType w:val="hybridMultilevel"/>
    <w:tmpl w:val="B5F8A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15255"/>
    <w:multiLevelType w:val="hybridMultilevel"/>
    <w:tmpl w:val="C0C24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B1860"/>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72AD4"/>
    <w:multiLevelType w:val="hybridMultilevel"/>
    <w:tmpl w:val="D97CF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70D61"/>
    <w:multiLevelType w:val="hybridMultilevel"/>
    <w:tmpl w:val="1920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91337"/>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E28C4"/>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86AE8"/>
    <w:multiLevelType w:val="hybridMultilevel"/>
    <w:tmpl w:val="C2C44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0"/>
  </w:num>
  <w:num w:numId="6">
    <w:abstractNumId w:val="5"/>
  </w:num>
  <w:num w:numId="7">
    <w:abstractNumId w:val="3"/>
  </w:num>
  <w:num w:numId="8">
    <w:abstractNumId w:val="1"/>
  </w:num>
  <w:num w:numId="9">
    <w:abstractNumId w:val="1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F"/>
    <w:rsid w:val="00090C35"/>
    <w:rsid w:val="00153DE9"/>
    <w:rsid w:val="002063B7"/>
    <w:rsid w:val="00245775"/>
    <w:rsid w:val="002919BE"/>
    <w:rsid w:val="002C29A1"/>
    <w:rsid w:val="002E664B"/>
    <w:rsid w:val="002F4144"/>
    <w:rsid w:val="00307D81"/>
    <w:rsid w:val="00403639"/>
    <w:rsid w:val="004B1C6F"/>
    <w:rsid w:val="004C3C4B"/>
    <w:rsid w:val="004C415C"/>
    <w:rsid w:val="004C4E58"/>
    <w:rsid w:val="004E0D91"/>
    <w:rsid w:val="004E66AC"/>
    <w:rsid w:val="00534129"/>
    <w:rsid w:val="00544FD6"/>
    <w:rsid w:val="005510D2"/>
    <w:rsid w:val="00594B7F"/>
    <w:rsid w:val="005C1E17"/>
    <w:rsid w:val="00680F88"/>
    <w:rsid w:val="00693BC5"/>
    <w:rsid w:val="006A6BCE"/>
    <w:rsid w:val="00723739"/>
    <w:rsid w:val="00740D14"/>
    <w:rsid w:val="007449B3"/>
    <w:rsid w:val="007C0C8A"/>
    <w:rsid w:val="007D3E94"/>
    <w:rsid w:val="007E029A"/>
    <w:rsid w:val="00831C83"/>
    <w:rsid w:val="0083319E"/>
    <w:rsid w:val="008514C3"/>
    <w:rsid w:val="00875C58"/>
    <w:rsid w:val="008B2A12"/>
    <w:rsid w:val="008E049E"/>
    <w:rsid w:val="008E1097"/>
    <w:rsid w:val="008F2F98"/>
    <w:rsid w:val="008F5C4A"/>
    <w:rsid w:val="0093742E"/>
    <w:rsid w:val="009B4DED"/>
    <w:rsid w:val="009E6C1E"/>
    <w:rsid w:val="009F69F7"/>
    <w:rsid w:val="00A16E06"/>
    <w:rsid w:val="00A4223B"/>
    <w:rsid w:val="00A44768"/>
    <w:rsid w:val="00A4721B"/>
    <w:rsid w:val="00A94997"/>
    <w:rsid w:val="00B27A77"/>
    <w:rsid w:val="00B45637"/>
    <w:rsid w:val="00B863A5"/>
    <w:rsid w:val="00C313DC"/>
    <w:rsid w:val="00C4358C"/>
    <w:rsid w:val="00C44EAE"/>
    <w:rsid w:val="00C94776"/>
    <w:rsid w:val="00D277FE"/>
    <w:rsid w:val="00D9327F"/>
    <w:rsid w:val="00DA130E"/>
    <w:rsid w:val="00DD7999"/>
    <w:rsid w:val="00DF5D51"/>
    <w:rsid w:val="00E34785"/>
    <w:rsid w:val="00E77752"/>
    <w:rsid w:val="00F05880"/>
    <w:rsid w:val="00F3165B"/>
    <w:rsid w:val="00F5336D"/>
    <w:rsid w:val="00F634D2"/>
    <w:rsid w:val="00FB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B65"/>
  <w15:chartTrackingRefBased/>
  <w15:docId w15:val="{F1DFD2E7-928A-4656-8A47-975C232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F"/>
  </w:style>
  <w:style w:type="paragraph" w:styleId="Footer">
    <w:name w:val="footer"/>
    <w:basedOn w:val="Normal"/>
    <w:link w:val="FooterChar"/>
    <w:uiPriority w:val="99"/>
    <w:unhideWhenUsed/>
    <w:rsid w:val="004B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F"/>
  </w:style>
  <w:style w:type="table" w:styleId="TableGrid">
    <w:name w:val="Table Grid"/>
    <w:basedOn w:val="TableNormal"/>
    <w:uiPriority w:val="39"/>
    <w:rsid w:val="00F63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theme" Target="theme/theme1.xml"/><Relationship Id="rId33" Type="http://schemas.openxmlformats.org/officeDocument/2006/relationships/header" Target="header1.xml"/><Relationship Id="rId3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640C-245A-48D7-BC29-692450EE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Toán 5 – Học Kì I – Nguyễn Văn Quyền – 0938.59.6698 – sưu tầm và biên soạn</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Toán lớp 5</dc:title>
  <dc:subject/>
  <dc:creator>Thaygiaongheo.com</dc:creator>
  <cp:keywords/>
  <dc:description/>
  <cp:lastModifiedBy>Minh1082QN</cp:lastModifiedBy>
  <cp:revision>2</cp:revision>
  <dcterms:created xsi:type="dcterms:W3CDTF">2018-06-09T13:33:00Z</dcterms:created>
  <dcterms:modified xsi:type="dcterms:W3CDTF">2018-06-09T13:33:00Z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